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026" w14:textId="286234A0" w:rsidR="00CA2899" w:rsidRDefault="006D3EDB">
      <w:pPr>
        <w:rPr>
          <w:rFonts w:ascii="Trebuchet MS" w:hAnsi="Trebuchet MS"/>
          <w:b/>
          <w:bCs/>
          <w:color w:val="C00000"/>
          <w:sz w:val="24"/>
          <w:szCs w:val="24"/>
          <w:lang w:val="fr-CA"/>
        </w:rPr>
      </w:pPr>
      <w:r>
        <w:rPr>
          <w:rFonts w:ascii="Trebuchet MS" w:hAnsi="Trebuchet MS"/>
          <w:b/>
          <w:bCs/>
          <w:noProof/>
          <w:color w:val="C00000"/>
          <w:sz w:val="24"/>
          <w:szCs w:val="24"/>
          <w:lang w:val="fr-CA"/>
        </w:rPr>
        <w:drawing>
          <wp:anchor distT="0" distB="0" distL="114300" distR="114300" simplePos="0" relativeHeight="251658240" behindDoc="0" locked="0" layoutInCell="1" allowOverlap="1" wp14:anchorId="5A89B4E4" wp14:editId="293CCB73">
            <wp:simplePos x="0" y="0"/>
            <wp:positionH relativeFrom="margin">
              <wp:posOffset>-927100</wp:posOffset>
            </wp:positionH>
            <wp:positionV relativeFrom="margin">
              <wp:posOffset>-933450</wp:posOffset>
            </wp:positionV>
            <wp:extent cx="8042275" cy="10407650"/>
            <wp:effectExtent l="0" t="0" r="0" b="0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2275" cy="1040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899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br w:type="page"/>
      </w:r>
    </w:p>
    <w:p w14:paraId="208E6CB0" w14:textId="75737FD6" w:rsidR="00CA57A8" w:rsidRPr="003F385E" w:rsidRDefault="00CA57A8" w:rsidP="00E9380F">
      <w:pPr>
        <w:jc w:val="center"/>
        <w:rPr>
          <w:rFonts w:ascii="Trebuchet MS" w:hAnsi="Trebuchet MS"/>
          <w:b/>
          <w:bCs/>
          <w:color w:val="C00000"/>
          <w:sz w:val="24"/>
          <w:szCs w:val="24"/>
          <w:lang w:val="fr-CA"/>
        </w:rPr>
      </w:pPr>
      <w:r w:rsidRPr="003F385E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lastRenderedPageBreak/>
        <w:t xml:space="preserve">Conseils </w:t>
      </w:r>
      <w:r w:rsidR="008B4659" w:rsidRPr="003F385E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 xml:space="preserve">pour rédiger votre politique sur </w:t>
      </w:r>
      <w:r w:rsidR="003F385E" w:rsidRPr="003F385E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>la déconnex</w:t>
      </w:r>
      <w:r w:rsidR="003F385E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>ion</w:t>
      </w:r>
      <w:r w:rsidR="008B4659" w:rsidRPr="003F385E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 xml:space="preserve"> </w:t>
      </w:r>
      <w:r w:rsidR="00824351"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>du travail</w:t>
      </w:r>
    </w:p>
    <w:p w14:paraId="207D4FD8" w14:textId="6071A15B" w:rsidR="00E9380F" w:rsidRPr="00B47197" w:rsidRDefault="00DB43FF" w:rsidP="00E9380F">
      <w:pPr>
        <w:rPr>
          <w:rFonts w:ascii="Trebuchet MS" w:hAnsi="Trebuchet MS"/>
          <w:sz w:val="20"/>
          <w:szCs w:val="20"/>
          <w:lang w:val="fr-CA"/>
        </w:rPr>
      </w:pPr>
      <w:r w:rsidRPr="00543332">
        <w:rPr>
          <w:rFonts w:ascii="Trebuchet MS" w:hAnsi="Trebuchet MS"/>
          <w:b/>
          <w:bCs/>
          <w:sz w:val="20"/>
          <w:szCs w:val="20"/>
          <w:lang w:val="fr-CA"/>
        </w:rPr>
        <w:t>En Ontario, les entreprises qui comptent 25</w:t>
      </w:r>
      <w:r w:rsidR="00116877">
        <w:rPr>
          <w:rFonts w:ascii="Trebuchet MS" w:hAnsi="Trebuchet MS"/>
          <w:b/>
          <w:bCs/>
          <w:sz w:val="20"/>
          <w:szCs w:val="20"/>
          <w:lang w:val="fr-CA"/>
        </w:rPr>
        <w:t> </w:t>
      </w:r>
      <w:r w:rsidR="002856DD" w:rsidRPr="00543332">
        <w:rPr>
          <w:rFonts w:ascii="Trebuchet MS" w:hAnsi="Trebuchet MS"/>
          <w:b/>
          <w:bCs/>
          <w:sz w:val="20"/>
          <w:szCs w:val="20"/>
          <w:lang w:val="fr-CA"/>
        </w:rPr>
        <w:t>employés ou plus</w:t>
      </w:r>
      <w:r w:rsidR="00B47197" w:rsidRPr="00543332">
        <w:rPr>
          <w:rFonts w:ascii="Trebuchet MS" w:hAnsi="Trebuchet MS"/>
          <w:b/>
          <w:bCs/>
          <w:sz w:val="20"/>
          <w:szCs w:val="20"/>
          <w:lang w:val="fr-CA"/>
        </w:rPr>
        <w:t xml:space="preserve"> au 1</w:t>
      </w:r>
      <w:r w:rsidR="00B47197" w:rsidRPr="00543332">
        <w:rPr>
          <w:rFonts w:ascii="Trebuchet MS" w:hAnsi="Trebuchet MS"/>
          <w:b/>
          <w:bCs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b/>
          <w:bCs/>
          <w:sz w:val="20"/>
          <w:szCs w:val="20"/>
          <w:lang w:val="fr-CA"/>
        </w:rPr>
        <w:t> </w:t>
      </w:r>
      <w:r w:rsidR="00B47197" w:rsidRPr="00543332">
        <w:rPr>
          <w:rFonts w:ascii="Trebuchet MS" w:hAnsi="Trebuchet MS"/>
          <w:b/>
          <w:bCs/>
          <w:sz w:val="20"/>
          <w:szCs w:val="20"/>
          <w:lang w:val="fr-CA"/>
        </w:rPr>
        <w:t>janvier de l’année</w:t>
      </w:r>
      <w:r w:rsidR="00BF50A0" w:rsidRPr="00543332">
        <w:rPr>
          <w:rFonts w:ascii="Trebuchet MS" w:hAnsi="Trebuchet MS"/>
          <w:b/>
          <w:bCs/>
          <w:sz w:val="20"/>
          <w:szCs w:val="20"/>
          <w:lang w:val="fr-CA"/>
        </w:rPr>
        <w:t xml:space="preserve"> en cours</w:t>
      </w:r>
      <w:r w:rsidR="00965957" w:rsidRPr="00543332">
        <w:rPr>
          <w:rFonts w:ascii="Trebuchet MS" w:hAnsi="Trebuchet MS"/>
          <w:b/>
          <w:bCs/>
          <w:sz w:val="20"/>
          <w:szCs w:val="20"/>
          <w:lang w:val="fr-CA"/>
        </w:rPr>
        <w:t xml:space="preserve"> </w:t>
      </w:r>
      <w:r w:rsidR="0002204D">
        <w:rPr>
          <w:rFonts w:ascii="Trebuchet MS" w:hAnsi="Trebuchet MS"/>
          <w:b/>
          <w:bCs/>
          <w:sz w:val="20"/>
          <w:szCs w:val="20"/>
          <w:lang w:val="fr-CA"/>
        </w:rPr>
        <w:t>doivent</w:t>
      </w:r>
      <w:r w:rsidR="00965957" w:rsidRPr="00543332">
        <w:rPr>
          <w:rFonts w:ascii="Trebuchet MS" w:hAnsi="Trebuchet MS"/>
          <w:b/>
          <w:bCs/>
          <w:sz w:val="20"/>
          <w:szCs w:val="20"/>
          <w:lang w:val="fr-CA"/>
        </w:rPr>
        <w:t xml:space="preserve"> adopter une politique sur la déconnexion </w:t>
      </w:r>
      <w:r w:rsidR="00824351">
        <w:rPr>
          <w:rFonts w:ascii="Trebuchet MS" w:hAnsi="Trebuchet MS"/>
          <w:b/>
          <w:bCs/>
          <w:sz w:val="20"/>
          <w:szCs w:val="20"/>
          <w:lang w:val="fr-CA"/>
        </w:rPr>
        <w:t xml:space="preserve">du travail </w:t>
      </w:r>
      <w:r w:rsidR="00965957" w:rsidRPr="00543332">
        <w:rPr>
          <w:rFonts w:ascii="Trebuchet MS" w:hAnsi="Trebuchet MS"/>
          <w:b/>
          <w:bCs/>
          <w:sz w:val="20"/>
          <w:szCs w:val="20"/>
          <w:lang w:val="fr-CA"/>
        </w:rPr>
        <w:t xml:space="preserve">avant le </w:t>
      </w:r>
      <w:r w:rsidR="003F538B" w:rsidRPr="00543332">
        <w:rPr>
          <w:rFonts w:ascii="Trebuchet MS" w:hAnsi="Trebuchet MS"/>
          <w:b/>
          <w:bCs/>
          <w:sz w:val="20"/>
          <w:szCs w:val="20"/>
          <w:lang w:val="fr-CA"/>
        </w:rPr>
        <w:t>1</w:t>
      </w:r>
      <w:r w:rsidR="003F538B" w:rsidRPr="00543332">
        <w:rPr>
          <w:rFonts w:ascii="Trebuchet MS" w:hAnsi="Trebuchet MS"/>
          <w:b/>
          <w:bCs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b/>
          <w:bCs/>
          <w:sz w:val="20"/>
          <w:szCs w:val="20"/>
          <w:lang w:val="fr-CA"/>
        </w:rPr>
        <w:t> </w:t>
      </w:r>
      <w:r w:rsidR="003F538B" w:rsidRPr="00543332">
        <w:rPr>
          <w:rFonts w:ascii="Trebuchet MS" w:hAnsi="Trebuchet MS"/>
          <w:b/>
          <w:bCs/>
          <w:sz w:val="20"/>
          <w:szCs w:val="20"/>
          <w:lang w:val="fr-CA"/>
        </w:rPr>
        <w:t>mars de cette même année.</w:t>
      </w:r>
      <w:r w:rsidR="003F538B">
        <w:rPr>
          <w:rFonts w:ascii="Trebuchet MS" w:hAnsi="Trebuchet MS"/>
          <w:sz w:val="20"/>
          <w:szCs w:val="20"/>
          <w:lang w:val="fr-CA"/>
        </w:rPr>
        <w:t xml:space="preserve"> </w:t>
      </w:r>
      <w:r w:rsidR="00203595">
        <w:rPr>
          <w:rFonts w:ascii="Trebuchet MS" w:hAnsi="Trebuchet MS"/>
          <w:sz w:val="20"/>
          <w:szCs w:val="20"/>
          <w:lang w:val="fr-CA"/>
        </w:rPr>
        <w:t>En</w:t>
      </w:r>
      <w:r w:rsidR="003F538B">
        <w:rPr>
          <w:rFonts w:ascii="Trebuchet MS" w:hAnsi="Trebuchet MS"/>
          <w:sz w:val="20"/>
          <w:szCs w:val="20"/>
          <w:lang w:val="fr-CA"/>
        </w:rPr>
        <w:t xml:space="preserve"> 2022,</w:t>
      </w:r>
      <w:r w:rsidR="00520997">
        <w:rPr>
          <w:rFonts w:ascii="Trebuchet MS" w:hAnsi="Trebuchet MS"/>
          <w:sz w:val="20"/>
          <w:szCs w:val="20"/>
          <w:lang w:val="fr-CA"/>
        </w:rPr>
        <w:t xml:space="preserve"> </w:t>
      </w:r>
      <w:r w:rsidR="00B6434D">
        <w:rPr>
          <w:rFonts w:ascii="Trebuchet MS" w:hAnsi="Trebuchet MS"/>
          <w:sz w:val="20"/>
          <w:szCs w:val="20"/>
          <w:lang w:val="fr-CA"/>
        </w:rPr>
        <w:t xml:space="preserve">la date limite pour </w:t>
      </w:r>
      <w:r w:rsidR="00495F51">
        <w:rPr>
          <w:rFonts w:ascii="Trebuchet MS" w:hAnsi="Trebuchet MS"/>
          <w:sz w:val="20"/>
          <w:szCs w:val="20"/>
          <w:lang w:val="fr-CA"/>
        </w:rPr>
        <w:t>mettre</w:t>
      </w:r>
      <w:r w:rsidR="003A38EA">
        <w:rPr>
          <w:rFonts w:ascii="Trebuchet MS" w:hAnsi="Trebuchet MS"/>
          <w:sz w:val="20"/>
          <w:szCs w:val="20"/>
          <w:lang w:val="fr-CA"/>
        </w:rPr>
        <w:t xml:space="preserve"> en place cette politique a été fixée au </w:t>
      </w:r>
      <w:r w:rsidR="00543332">
        <w:rPr>
          <w:rFonts w:ascii="Trebuchet MS" w:hAnsi="Trebuchet MS"/>
          <w:sz w:val="20"/>
          <w:szCs w:val="20"/>
          <w:lang w:val="fr-CA"/>
        </w:rPr>
        <w:t>1</w:t>
      </w:r>
      <w:r w:rsidR="00543332" w:rsidRPr="00543332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3A38EA">
        <w:rPr>
          <w:rFonts w:ascii="Trebuchet MS" w:hAnsi="Trebuchet MS"/>
          <w:sz w:val="20"/>
          <w:szCs w:val="20"/>
          <w:lang w:val="fr-CA"/>
        </w:rPr>
        <w:t> </w:t>
      </w:r>
      <w:r w:rsidR="00543332">
        <w:rPr>
          <w:rFonts w:ascii="Trebuchet MS" w:hAnsi="Trebuchet MS"/>
          <w:sz w:val="20"/>
          <w:szCs w:val="20"/>
          <w:lang w:val="fr-CA"/>
        </w:rPr>
        <w:t>juin.</w:t>
      </w:r>
      <w:r w:rsidR="00E9380F" w:rsidRPr="00B47197">
        <w:rPr>
          <w:rFonts w:ascii="Trebuchet MS" w:hAnsi="Trebuchet MS"/>
          <w:sz w:val="20"/>
          <w:szCs w:val="20"/>
          <w:lang w:val="fr-CA"/>
        </w:rPr>
        <w:t xml:space="preserve"> </w:t>
      </w:r>
    </w:p>
    <w:p w14:paraId="4F42FA02" w14:textId="0150DB11" w:rsidR="00E9380F" w:rsidRPr="00F9714E" w:rsidRDefault="00A808D0" w:rsidP="00E9380F">
      <w:pPr>
        <w:rPr>
          <w:rFonts w:ascii="Trebuchet MS" w:hAnsi="Trebuchet MS"/>
          <w:sz w:val="20"/>
          <w:szCs w:val="20"/>
          <w:lang w:val="fr-CA"/>
        </w:rPr>
      </w:pPr>
      <w:r>
        <w:rPr>
          <w:rFonts w:ascii="Trebuchet MS" w:hAnsi="Trebuchet MS"/>
          <w:b/>
          <w:bCs/>
          <w:sz w:val="20"/>
          <w:szCs w:val="20"/>
          <w:lang w:val="fr-CA"/>
        </w:rPr>
        <w:t xml:space="preserve">Dans les autres provinces, </w:t>
      </w:r>
      <w:r w:rsidR="00805CB8">
        <w:rPr>
          <w:rFonts w:ascii="Trebuchet MS" w:hAnsi="Trebuchet MS"/>
          <w:sz w:val="20"/>
          <w:szCs w:val="20"/>
          <w:lang w:val="fr-CA"/>
        </w:rPr>
        <w:t>les entreprises n’ont</w:t>
      </w:r>
      <w:r w:rsidRPr="00A808D0">
        <w:rPr>
          <w:rFonts w:ascii="Trebuchet MS" w:hAnsi="Trebuchet MS"/>
          <w:sz w:val="20"/>
          <w:szCs w:val="20"/>
          <w:lang w:val="fr-CA"/>
        </w:rPr>
        <w:t xml:space="preserve"> pas </w:t>
      </w:r>
      <w:r w:rsidR="004C135F">
        <w:rPr>
          <w:rFonts w:ascii="Trebuchet MS" w:hAnsi="Trebuchet MS"/>
          <w:sz w:val="20"/>
          <w:szCs w:val="20"/>
          <w:lang w:val="fr-CA"/>
        </w:rPr>
        <w:t>cette obligation</w:t>
      </w:r>
      <w:r w:rsidR="00D22078">
        <w:rPr>
          <w:rFonts w:ascii="Trebuchet MS" w:hAnsi="Trebuchet MS"/>
          <w:sz w:val="20"/>
          <w:szCs w:val="20"/>
          <w:lang w:val="fr-CA"/>
        </w:rPr>
        <w:t xml:space="preserve">. Toutefois, </w:t>
      </w:r>
      <w:r w:rsidR="00671F00">
        <w:rPr>
          <w:rFonts w:ascii="Trebuchet MS" w:hAnsi="Trebuchet MS"/>
          <w:sz w:val="20"/>
          <w:szCs w:val="20"/>
          <w:lang w:val="fr-CA"/>
        </w:rPr>
        <w:t xml:space="preserve">en adoptant </w:t>
      </w:r>
      <w:r w:rsidR="00373C46">
        <w:rPr>
          <w:rFonts w:ascii="Trebuchet MS" w:hAnsi="Trebuchet MS"/>
          <w:sz w:val="20"/>
          <w:szCs w:val="20"/>
          <w:lang w:val="fr-CA"/>
        </w:rPr>
        <w:t>votre propre politique, vous</w:t>
      </w:r>
      <w:r w:rsidR="000D259F">
        <w:rPr>
          <w:rFonts w:ascii="Trebuchet MS" w:hAnsi="Trebuchet MS"/>
          <w:sz w:val="20"/>
          <w:szCs w:val="20"/>
          <w:lang w:val="fr-CA"/>
        </w:rPr>
        <w:t xml:space="preserve"> pourriez aider</w:t>
      </w:r>
      <w:r w:rsidR="00686F7D">
        <w:rPr>
          <w:rFonts w:ascii="Trebuchet MS" w:hAnsi="Trebuchet MS"/>
          <w:sz w:val="20"/>
          <w:szCs w:val="20"/>
          <w:lang w:val="fr-CA"/>
        </w:rPr>
        <w:t xml:space="preserve"> vos employés à </w:t>
      </w:r>
      <w:r w:rsidR="0026551A">
        <w:rPr>
          <w:rFonts w:ascii="Trebuchet MS" w:hAnsi="Trebuchet MS"/>
          <w:sz w:val="20"/>
          <w:szCs w:val="20"/>
          <w:lang w:val="fr-CA"/>
        </w:rPr>
        <w:t>concilier travail et vie personnelle</w:t>
      </w:r>
      <w:r w:rsidR="00A36F84">
        <w:rPr>
          <w:rFonts w:ascii="Trebuchet MS" w:hAnsi="Trebuchet MS"/>
          <w:sz w:val="20"/>
          <w:szCs w:val="20"/>
          <w:lang w:val="fr-CA"/>
        </w:rPr>
        <w:t xml:space="preserve">, ce qui </w:t>
      </w:r>
      <w:r w:rsidR="001E1C6E">
        <w:rPr>
          <w:rFonts w:ascii="Trebuchet MS" w:hAnsi="Trebuchet MS"/>
          <w:sz w:val="20"/>
          <w:szCs w:val="20"/>
          <w:lang w:val="fr-CA"/>
        </w:rPr>
        <w:t>peut favoriser</w:t>
      </w:r>
      <w:r w:rsidR="00944F7E">
        <w:rPr>
          <w:rFonts w:ascii="Trebuchet MS" w:hAnsi="Trebuchet MS"/>
          <w:sz w:val="20"/>
          <w:szCs w:val="20"/>
          <w:lang w:val="fr-CA"/>
        </w:rPr>
        <w:t xml:space="preserve"> la rétention de la main-d’œuvre.</w:t>
      </w:r>
    </w:p>
    <w:p w14:paraId="36D891E4" w14:textId="34ED5B59" w:rsidR="00657209" w:rsidRPr="000D259F" w:rsidRDefault="00657209" w:rsidP="00B01116">
      <w:pPr>
        <w:jc w:val="center"/>
        <w:rPr>
          <w:rFonts w:ascii="Trebuchet MS" w:hAnsi="Trebuchet MS"/>
          <w:b/>
          <w:bCs/>
          <w:color w:val="C00000"/>
          <w:sz w:val="24"/>
          <w:szCs w:val="24"/>
          <w:lang w:val="fr-CA"/>
        </w:rPr>
      </w:pPr>
      <w:r>
        <w:rPr>
          <w:rFonts w:ascii="Trebuchet MS" w:hAnsi="Trebuchet MS"/>
          <w:b/>
          <w:bCs/>
          <w:color w:val="C00000"/>
          <w:sz w:val="24"/>
          <w:szCs w:val="24"/>
          <w:lang w:val="fr-CA"/>
        </w:rPr>
        <w:t>Information pour les entreprises de l’Ontario</w:t>
      </w:r>
    </w:p>
    <w:p w14:paraId="52C60B4A" w14:textId="2D1F62F3" w:rsidR="0015668D" w:rsidRPr="0015668D" w:rsidRDefault="0015668D" w:rsidP="00E9380F">
      <w:pPr>
        <w:rPr>
          <w:rFonts w:ascii="Trebuchet MS" w:hAnsi="Trebuchet MS"/>
          <w:b/>
          <w:bCs/>
          <w:lang w:val="fr-CA"/>
        </w:rPr>
      </w:pPr>
      <w:r w:rsidRPr="0015668D">
        <w:rPr>
          <w:rFonts w:ascii="Trebuchet MS" w:hAnsi="Trebuchet MS"/>
          <w:b/>
          <w:bCs/>
          <w:lang w:val="fr-CA"/>
        </w:rPr>
        <w:t>Comment dois-je compter m</w:t>
      </w:r>
      <w:r>
        <w:rPr>
          <w:rFonts w:ascii="Trebuchet MS" w:hAnsi="Trebuchet MS"/>
          <w:b/>
          <w:bCs/>
          <w:lang w:val="fr-CA"/>
        </w:rPr>
        <w:t>es employés?</w:t>
      </w:r>
    </w:p>
    <w:p w14:paraId="6896B4A1" w14:textId="1ABA5F94" w:rsidR="00E57B28" w:rsidRPr="00BF5FB0" w:rsidRDefault="00ED672F" w:rsidP="00E9380F">
      <w:pPr>
        <w:rPr>
          <w:rFonts w:ascii="Trebuchet MS" w:hAnsi="Trebuchet MS"/>
          <w:sz w:val="20"/>
          <w:szCs w:val="20"/>
          <w:lang w:val="fr-CA"/>
        </w:rPr>
      </w:pPr>
      <w:r w:rsidRPr="00471EBB">
        <w:rPr>
          <w:rFonts w:ascii="Trebuchet MS" w:hAnsi="Trebuchet MS"/>
          <w:sz w:val="20"/>
          <w:szCs w:val="20"/>
          <w:lang w:val="fr-CA"/>
        </w:rPr>
        <w:t xml:space="preserve">Vous devez compter tous vos employés, </w:t>
      </w:r>
      <w:r w:rsidR="00B9451E" w:rsidRPr="00471EBB">
        <w:rPr>
          <w:rFonts w:ascii="Trebuchet MS" w:hAnsi="Trebuchet MS"/>
          <w:sz w:val="20"/>
          <w:szCs w:val="20"/>
          <w:lang w:val="fr-CA"/>
        </w:rPr>
        <w:t xml:space="preserve">qu’ils </w:t>
      </w:r>
      <w:r w:rsidR="00471EBB" w:rsidRPr="00471EBB">
        <w:rPr>
          <w:rFonts w:ascii="Trebuchet MS" w:hAnsi="Trebuchet MS"/>
          <w:sz w:val="20"/>
          <w:szCs w:val="20"/>
          <w:lang w:val="fr-CA"/>
        </w:rPr>
        <w:t>occup</w:t>
      </w:r>
      <w:r w:rsidR="0085701E">
        <w:rPr>
          <w:rFonts w:ascii="Trebuchet MS" w:hAnsi="Trebuchet MS"/>
          <w:sz w:val="20"/>
          <w:szCs w:val="20"/>
          <w:lang w:val="fr-CA"/>
        </w:rPr>
        <w:t>e</w:t>
      </w:r>
      <w:r w:rsidR="00471EBB" w:rsidRPr="00471EBB">
        <w:rPr>
          <w:rFonts w:ascii="Trebuchet MS" w:hAnsi="Trebuchet MS"/>
          <w:sz w:val="20"/>
          <w:szCs w:val="20"/>
          <w:lang w:val="fr-CA"/>
        </w:rPr>
        <w:t xml:space="preserve">nt un poste </w:t>
      </w:r>
      <w:r w:rsidR="00D716C3">
        <w:rPr>
          <w:rFonts w:ascii="Trebuchet MS" w:hAnsi="Trebuchet MS"/>
          <w:sz w:val="20"/>
          <w:szCs w:val="20"/>
          <w:lang w:val="fr-CA"/>
        </w:rPr>
        <w:t>permanent, temporaire ou occasionnel,</w:t>
      </w:r>
      <w:r w:rsidR="00D716C3" w:rsidRPr="00471EBB">
        <w:rPr>
          <w:rFonts w:ascii="Trebuchet MS" w:hAnsi="Trebuchet MS"/>
          <w:sz w:val="20"/>
          <w:szCs w:val="20"/>
          <w:lang w:val="fr-CA"/>
        </w:rPr>
        <w:t xml:space="preserve"> </w:t>
      </w:r>
      <w:r w:rsidR="00471EBB" w:rsidRPr="00471EBB">
        <w:rPr>
          <w:rFonts w:ascii="Trebuchet MS" w:hAnsi="Trebuchet MS"/>
          <w:sz w:val="20"/>
          <w:szCs w:val="20"/>
          <w:lang w:val="fr-CA"/>
        </w:rPr>
        <w:t>à</w:t>
      </w:r>
      <w:r w:rsidR="00471EBB">
        <w:rPr>
          <w:rFonts w:ascii="Trebuchet MS" w:hAnsi="Trebuchet MS"/>
          <w:sz w:val="20"/>
          <w:szCs w:val="20"/>
          <w:lang w:val="fr-CA"/>
        </w:rPr>
        <w:t xml:space="preserve"> temps plein</w:t>
      </w:r>
      <w:r w:rsidR="00552C34">
        <w:rPr>
          <w:rFonts w:ascii="Trebuchet MS" w:hAnsi="Trebuchet MS"/>
          <w:sz w:val="20"/>
          <w:szCs w:val="20"/>
          <w:lang w:val="fr-CA"/>
        </w:rPr>
        <w:t xml:space="preserve"> ou à temps partiel</w:t>
      </w:r>
      <w:r w:rsidR="00905AF8">
        <w:rPr>
          <w:rFonts w:ascii="Trebuchet MS" w:hAnsi="Trebuchet MS"/>
          <w:sz w:val="20"/>
          <w:szCs w:val="20"/>
          <w:lang w:val="fr-CA"/>
        </w:rPr>
        <w:t xml:space="preserve">. </w:t>
      </w:r>
      <w:r w:rsidR="006801FA">
        <w:rPr>
          <w:rFonts w:ascii="Trebuchet MS" w:hAnsi="Trebuchet MS"/>
          <w:sz w:val="20"/>
          <w:szCs w:val="20"/>
          <w:lang w:val="fr-CA"/>
        </w:rPr>
        <w:t>Le</w:t>
      </w:r>
      <w:r w:rsidR="00F440F3">
        <w:rPr>
          <w:rFonts w:ascii="Trebuchet MS" w:hAnsi="Trebuchet MS"/>
          <w:sz w:val="20"/>
          <w:szCs w:val="20"/>
          <w:lang w:val="fr-CA"/>
        </w:rPr>
        <w:t xml:space="preserve"> 1</w:t>
      </w:r>
      <w:r w:rsidR="00F440F3" w:rsidRPr="00F440F3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F440F3">
        <w:rPr>
          <w:rFonts w:ascii="Trebuchet MS" w:hAnsi="Trebuchet MS"/>
          <w:sz w:val="20"/>
          <w:szCs w:val="20"/>
          <w:lang w:val="fr-CA"/>
        </w:rPr>
        <w:t>janvier, vous devez compter chaque personne</w:t>
      </w:r>
      <w:r w:rsidR="00045D59">
        <w:rPr>
          <w:rFonts w:ascii="Trebuchet MS" w:hAnsi="Trebuchet MS"/>
          <w:sz w:val="20"/>
          <w:szCs w:val="20"/>
          <w:lang w:val="fr-CA"/>
        </w:rPr>
        <w:t xml:space="preserve"> qui</w:t>
      </w:r>
      <w:r w:rsidR="00F440F3">
        <w:rPr>
          <w:rFonts w:ascii="Trebuchet MS" w:hAnsi="Trebuchet MS"/>
          <w:sz w:val="20"/>
          <w:szCs w:val="20"/>
          <w:lang w:val="fr-CA"/>
        </w:rPr>
        <w:t xml:space="preserve"> travaille </w:t>
      </w:r>
      <w:r w:rsidR="00BF5FB0">
        <w:rPr>
          <w:rFonts w:ascii="Trebuchet MS" w:hAnsi="Trebuchet MS"/>
          <w:sz w:val="20"/>
          <w:szCs w:val="20"/>
          <w:lang w:val="fr-CA"/>
        </w:rPr>
        <w:t>pour vous, car c’est</w:t>
      </w:r>
      <w:r w:rsidR="00021C70" w:rsidRPr="00BF5FB0">
        <w:rPr>
          <w:rFonts w:ascii="Trebuchet MS" w:hAnsi="Trebuchet MS"/>
          <w:sz w:val="20"/>
          <w:szCs w:val="20"/>
          <w:lang w:val="fr-CA"/>
        </w:rPr>
        <w:t xml:space="preserve"> le nombre total d’employ</w:t>
      </w:r>
      <w:r w:rsidR="00BF5FB0" w:rsidRPr="00BF5FB0">
        <w:rPr>
          <w:rFonts w:ascii="Trebuchet MS" w:hAnsi="Trebuchet MS"/>
          <w:sz w:val="20"/>
          <w:szCs w:val="20"/>
          <w:lang w:val="fr-CA"/>
        </w:rPr>
        <w:t>é</w:t>
      </w:r>
      <w:r w:rsidR="000D725B">
        <w:rPr>
          <w:rFonts w:ascii="Trebuchet MS" w:hAnsi="Trebuchet MS"/>
          <w:sz w:val="20"/>
          <w:szCs w:val="20"/>
          <w:lang w:val="fr-CA"/>
        </w:rPr>
        <w:t>s</w:t>
      </w:r>
      <w:r w:rsidR="00BF5FB0">
        <w:rPr>
          <w:rFonts w:ascii="Trebuchet MS" w:hAnsi="Trebuchet MS"/>
          <w:sz w:val="20"/>
          <w:szCs w:val="20"/>
          <w:lang w:val="fr-CA"/>
        </w:rPr>
        <w:t xml:space="preserve"> par entreprise (et non par emplacement)</w:t>
      </w:r>
      <w:r w:rsidR="00501DF0">
        <w:rPr>
          <w:rFonts w:ascii="Trebuchet MS" w:hAnsi="Trebuchet MS"/>
          <w:sz w:val="20"/>
          <w:szCs w:val="20"/>
          <w:lang w:val="fr-CA"/>
        </w:rPr>
        <w:t xml:space="preserve"> qui détermine si une politique est requise</w:t>
      </w:r>
      <w:r w:rsidR="006801FA">
        <w:rPr>
          <w:rFonts w:ascii="Trebuchet MS" w:hAnsi="Trebuchet MS"/>
          <w:sz w:val="20"/>
          <w:szCs w:val="20"/>
          <w:lang w:val="fr-CA"/>
        </w:rPr>
        <w:t xml:space="preserve"> ou non.</w:t>
      </w:r>
    </w:p>
    <w:p w14:paraId="130D9E29" w14:textId="6B790006" w:rsidR="00E140D2" w:rsidRPr="00B56789" w:rsidRDefault="00E140D2" w:rsidP="00E9380F">
      <w:pPr>
        <w:rPr>
          <w:rFonts w:ascii="Trebuchet MS" w:hAnsi="Trebuchet MS"/>
          <w:sz w:val="20"/>
          <w:szCs w:val="20"/>
          <w:lang w:val="fr-CA"/>
        </w:rPr>
      </w:pPr>
      <w:r w:rsidRPr="003F4421">
        <w:rPr>
          <w:rFonts w:ascii="Trebuchet MS" w:hAnsi="Trebuchet MS"/>
          <w:i/>
          <w:iCs/>
          <w:sz w:val="20"/>
          <w:szCs w:val="20"/>
          <w:lang w:val="fr-CA"/>
        </w:rPr>
        <w:t>Exemple</w:t>
      </w:r>
      <w:r w:rsidRPr="00804890">
        <w:rPr>
          <w:rFonts w:ascii="Trebuchet MS" w:hAnsi="Trebuchet MS"/>
          <w:sz w:val="20"/>
          <w:szCs w:val="20"/>
          <w:lang w:val="fr-CA"/>
        </w:rPr>
        <w:t xml:space="preserve"> : </w:t>
      </w:r>
      <w:r w:rsidR="00441A92" w:rsidRPr="00804890">
        <w:rPr>
          <w:rFonts w:ascii="Trebuchet MS" w:hAnsi="Trebuchet MS"/>
          <w:sz w:val="20"/>
          <w:szCs w:val="20"/>
          <w:lang w:val="fr-CA"/>
        </w:rPr>
        <w:t>Marie</w:t>
      </w:r>
      <w:r w:rsidR="00804890" w:rsidRPr="00804890">
        <w:rPr>
          <w:rFonts w:ascii="Trebuchet MS" w:hAnsi="Trebuchet MS"/>
          <w:sz w:val="20"/>
          <w:szCs w:val="20"/>
          <w:lang w:val="fr-CA"/>
        </w:rPr>
        <w:t xml:space="preserve"> est propriétaire d</w:t>
      </w:r>
      <w:r w:rsidR="00804890">
        <w:rPr>
          <w:rFonts w:ascii="Trebuchet MS" w:hAnsi="Trebuchet MS"/>
          <w:sz w:val="20"/>
          <w:szCs w:val="20"/>
          <w:lang w:val="fr-CA"/>
        </w:rPr>
        <w:t>e 3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804890">
        <w:rPr>
          <w:rFonts w:ascii="Trebuchet MS" w:hAnsi="Trebuchet MS"/>
          <w:sz w:val="20"/>
          <w:szCs w:val="20"/>
          <w:lang w:val="fr-CA"/>
        </w:rPr>
        <w:t>boulangeries, dont l’une compte 7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804890">
        <w:rPr>
          <w:rFonts w:ascii="Trebuchet MS" w:hAnsi="Trebuchet MS"/>
          <w:sz w:val="20"/>
          <w:szCs w:val="20"/>
          <w:lang w:val="fr-CA"/>
        </w:rPr>
        <w:t>employés</w:t>
      </w:r>
      <w:r w:rsidR="0010779F">
        <w:rPr>
          <w:rFonts w:ascii="Trebuchet MS" w:hAnsi="Trebuchet MS"/>
          <w:sz w:val="20"/>
          <w:szCs w:val="20"/>
          <w:lang w:val="fr-CA"/>
        </w:rPr>
        <w:t>, et les deux autres</w:t>
      </w:r>
      <w:r w:rsidR="00C67D6C">
        <w:rPr>
          <w:rFonts w:ascii="Trebuchet MS" w:hAnsi="Trebuchet MS"/>
          <w:sz w:val="20"/>
          <w:szCs w:val="20"/>
          <w:lang w:val="fr-CA"/>
        </w:rPr>
        <w:t>,</w:t>
      </w:r>
      <w:r w:rsidR="0010779F">
        <w:rPr>
          <w:rFonts w:ascii="Trebuchet MS" w:hAnsi="Trebuchet MS"/>
          <w:sz w:val="20"/>
          <w:szCs w:val="20"/>
          <w:lang w:val="fr-CA"/>
        </w:rPr>
        <w:t xml:space="preserve"> 12 employés chacune</w:t>
      </w:r>
      <w:r w:rsidR="00F33EDA">
        <w:rPr>
          <w:rFonts w:ascii="Trebuchet MS" w:hAnsi="Trebuchet MS"/>
          <w:sz w:val="20"/>
          <w:szCs w:val="20"/>
          <w:lang w:val="fr-CA"/>
        </w:rPr>
        <w:t>, pour un total de 31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F33EDA">
        <w:rPr>
          <w:rFonts w:ascii="Trebuchet MS" w:hAnsi="Trebuchet MS"/>
          <w:sz w:val="20"/>
          <w:szCs w:val="20"/>
          <w:lang w:val="fr-CA"/>
        </w:rPr>
        <w:t>empl</w:t>
      </w:r>
      <w:r w:rsidR="00FD160A">
        <w:rPr>
          <w:rFonts w:ascii="Trebuchet MS" w:hAnsi="Trebuchet MS"/>
          <w:sz w:val="20"/>
          <w:szCs w:val="20"/>
          <w:lang w:val="fr-CA"/>
        </w:rPr>
        <w:t xml:space="preserve">oyés. </w:t>
      </w:r>
      <w:r w:rsidR="00FD160A" w:rsidRPr="00B56789">
        <w:rPr>
          <w:rFonts w:ascii="Trebuchet MS" w:hAnsi="Trebuchet MS"/>
          <w:sz w:val="20"/>
          <w:szCs w:val="20"/>
          <w:lang w:val="fr-CA"/>
        </w:rPr>
        <w:t xml:space="preserve">Comme </w:t>
      </w:r>
      <w:r w:rsidR="00837410" w:rsidRPr="00B56789">
        <w:rPr>
          <w:rFonts w:ascii="Trebuchet MS" w:hAnsi="Trebuchet MS"/>
          <w:sz w:val="20"/>
          <w:szCs w:val="20"/>
          <w:lang w:val="fr-CA"/>
        </w:rPr>
        <w:t>son entreprise compte plus de</w:t>
      </w:r>
      <w:r w:rsidR="00B56789" w:rsidRPr="00B56789">
        <w:rPr>
          <w:rFonts w:ascii="Trebuchet MS" w:hAnsi="Trebuchet MS"/>
          <w:sz w:val="20"/>
          <w:szCs w:val="20"/>
          <w:lang w:val="fr-CA"/>
        </w:rPr>
        <w:t xml:space="preserve"> 25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B56789" w:rsidRPr="00B56789">
        <w:rPr>
          <w:rFonts w:ascii="Trebuchet MS" w:hAnsi="Trebuchet MS"/>
          <w:sz w:val="20"/>
          <w:szCs w:val="20"/>
          <w:lang w:val="fr-CA"/>
        </w:rPr>
        <w:t>employés, elle doit m</w:t>
      </w:r>
      <w:r w:rsidR="00B56789">
        <w:rPr>
          <w:rFonts w:ascii="Trebuchet MS" w:hAnsi="Trebuchet MS"/>
          <w:sz w:val="20"/>
          <w:szCs w:val="20"/>
          <w:lang w:val="fr-CA"/>
        </w:rPr>
        <w:t>ettre en place une politique sur la déconnexion</w:t>
      </w:r>
      <w:r w:rsidR="00170FCD">
        <w:rPr>
          <w:rFonts w:ascii="Trebuchet MS" w:hAnsi="Trebuchet MS"/>
          <w:sz w:val="20"/>
          <w:szCs w:val="20"/>
          <w:lang w:val="fr-CA"/>
        </w:rPr>
        <w:t xml:space="preserve"> du travail</w:t>
      </w:r>
      <w:r w:rsidR="00B56789">
        <w:rPr>
          <w:rFonts w:ascii="Trebuchet MS" w:hAnsi="Trebuchet MS"/>
          <w:sz w:val="20"/>
          <w:szCs w:val="20"/>
          <w:lang w:val="fr-CA"/>
        </w:rPr>
        <w:t>.</w:t>
      </w:r>
    </w:p>
    <w:p w14:paraId="15933035" w14:textId="600F6C87" w:rsidR="00C67D6C" w:rsidRPr="00C67D6C" w:rsidRDefault="00C67D6C" w:rsidP="00E9380F">
      <w:pPr>
        <w:rPr>
          <w:rFonts w:ascii="Trebuchet MS" w:hAnsi="Trebuchet MS"/>
          <w:b/>
          <w:bCs/>
          <w:lang w:val="fr-CA"/>
        </w:rPr>
      </w:pPr>
      <w:r w:rsidRPr="00C67D6C">
        <w:rPr>
          <w:rFonts w:ascii="Trebuchet MS" w:hAnsi="Trebuchet MS"/>
          <w:b/>
          <w:bCs/>
          <w:lang w:val="fr-CA"/>
        </w:rPr>
        <w:t>Que se passe-t-i</w:t>
      </w:r>
      <w:r>
        <w:rPr>
          <w:rFonts w:ascii="Trebuchet MS" w:hAnsi="Trebuchet MS"/>
          <w:b/>
          <w:bCs/>
          <w:lang w:val="fr-CA"/>
        </w:rPr>
        <w:t>l si le nombre d’employés change durant l’année?</w:t>
      </w:r>
    </w:p>
    <w:p w14:paraId="44D71F2F" w14:textId="261783BC" w:rsidR="00C67D6C" w:rsidRPr="00363132" w:rsidRDefault="000B4115" w:rsidP="00E9380F">
      <w:pPr>
        <w:rPr>
          <w:rFonts w:ascii="Trebuchet MS" w:hAnsi="Trebuchet MS"/>
          <w:sz w:val="20"/>
          <w:szCs w:val="20"/>
          <w:lang w:val="fr-CA"/>
        </w:rPr>
      </w:pPr>
      <w:r w:rsidRPr="00363132">
        <w:rPr>
          <w:rFonts w:ascii="Trebuchet MS" w:hAnsi="Trebuchet MS"/>
          <w:sz w:val="20"/>
          <w:szCs w:val="20"/>
          <w:lang w:val="fr-CA"/>
        </w:rPr>
        <w:t>Au 1</w:t>
      </w:r>
      <w:r w:rsidRPr="00363132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A02AC1">
        <w:rPr>
          <w:rFonts w:ascii="Trebuchet MS" w:hAnsi="Trebuchet MS"/>
          <w:sz w:val="20"/>
          <w:szCs w:val="20"/>
          <w:lang w:val="fr-CA"/>
        </w:rPr>
        <w:t>j</w:t>
      </w:r>
      <w:r w:rsidR="00363132" w:rsidRPr="00363132">
        <w:rPr>
          <w:rFonts w:ascii="Trebuchet MS" w:hAnsi="Trebuchet MS"/>
          <w:sz w:val="20"/>
          <w:szCs w:val="20"/>
          <w:lang w:val="fr-CA"/>
        </w:rPr>
        <w:t>anvier, si v</w:t>
      </w:r>
      <w:r w:rsidR="00363132">
        <w:rPr>
          <w:rFonts w:ascii="Trebuchet MS" w:hAnsi="Trebuchet MS"/>
          <w:sz w:val="20"/>
          <w:szCs w:val="20"/>
          <w:lang w:val="fr-CA"/>
        </w:rPr>
        <w:t>otre entreprise compte moins de 25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363132">
        <w:rPr>
          <w:rFonts w:ascii="Trebuchet MS" w:hAnsi="Trebuchet MS"/>
          <w:sz w:val="20"/>
          <w:szCs w:val="20"/>
          <w:lang w:val="fr-CA"/>
        </w:rPr>
        <w:t>employés, vous n’avez pas</w:t>
      </w:r>
      <w:r w:rsidR="0069591D">
        <w:rPr>
          <w:rFonts w:ascii="Trebuchet MS" w:hAnsi="Trebuchet MS"/>
          <w:sz w:val="20"/>
          <w:szCs w:val="20"/>
          <w:lang w:val="fr-CA"/>
        </w:rPr>
        <w:t xml:space="preserve"> l’obligation d’adopter une politique</w:t>
      </w:r>
      <w:r w:rsidR="0061135D">
        <w:rPr>
          <w:rFonts w:ascii="Trebuchet MS" w:hAnsi="Trebuchet MS"/>
          <w:sz w:val="20"/>
          <w:szCs w:val="20"/>
          <w:lang w:val="fr-CA"/>
        </w:rPr>
        <w:t>, et ce, même si le nombre total de vos employés</w:t>
      </w:r>
      <w:r w:rsidR="007A07FC">
        <w:rPr>
          <w:rFonts w:ascii="Trebuchet MS" w:hAnsi="Trebuchet MS"/>
          <w:sz w:val="20"/>
          <w:szCs w:val="20"/>
          <w:lang w:val="fr-CA"/>
        </w:rPr>
        <w:t xml:space="preserve"> </w:t>
      </w:r>
      <w:r w:rsidR="00D93F6F">
        <w:rPr>
          <w:rFonts w:ascii="Trebuchet MS" w:hAnsi="Trebuchet MS"/>
          <w:sz w:val="20"/>
          <w:szCs w:val="20"/>
          <w:lang w:val="fr-CA"/>
        </w:rPr>
        <w:t xml:space="preserve">passe </w:t>
      </w:r>
      <w:r w:rsidR="007A07FC">
        <w:rPr>
          <w:rFonts w:ascii="Trebuchet MS" w:hAnsi="Trebuchet MS"/>
          <w:sz w:val="20"/>
          <w:szCs w:val="20"/>
          <w:lang w:val="fr-CA"/>
        </w:rPr>
        <w:t>à plus de 25</w:t>
      </w:r>
      <w:r w:rsidR="006104E3">
        <w:rPr>
          <w:rFonts w:ascii="Trebuchet MS" w:hAnsi="Trebuchet MS"/>
          <w:sz w:val="20"/>
          <w:szCs w:val="20"/>
          <w:lang w:val="fr-CA"/>
        </w:rPr>
        <w:t xml:space="preserve"> durant l’année.</w:t>
      </w:r>
      <w:r w:rsidR="00C05324">
        <w:rPr>
          <w:rFonts w:ascii="Trebuchet MS" w:hAnsi="Trebuchet MS"/>
          <w:sz w:val="20"/>
          <w:szCs w:val="20"/>
          <w:lang w:val="fr-CA"/>
        </w:rPr>
        <w:t xml:space="preserve"> </w:t>
      </w:r>
      <w:r w:rsidR="0025190D">
        <w:rPr>
          <w:rFonts w:ascii="Trebuchet MS" w:hAnsi="Trebuchet MS"/>
          <w:sz w:val="20"/>
          <w:szCs w:val="20"/>
          <w:lang w:val="fr-CA"/>
        </w:rPr>
        <w:t xml:space="preserve">Si votre entreprise compte </w:t>
      </w:r>
      <w:r w:rsidR="00A849BB">
        <w:rPr>
          <w:rFonts w:ascii="Trebuchet MS" w:hAnsi="Trebuchet MS"/>
          <w:sz w:val="20"/>
          <w:szCs w:val="20"/>
          <w:lang w:val="fr-CA"/>
        </w:rPr>
        <w:t xml:space="preserve">toujours </w:t>
      </w:r>
      <w:r w:rsidR="0025190D">
        <w:rPr>
          <w:rFonts w:ascii="Trebuchet MS" w:hAnsi="Trebuchet MS"/>
          <w:sz w:val="20"/>
          <w:szCs w:val="20"/>
          <w:lang w:val="fr-CA"/>
        </w:rPr>
        <w:t>25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25190D">
        <w:rPr>
          <w:rFonts w:ascii="Trebuchet MS" w:hAnsi="Trebuchet MS"/>
          <w:sz w:val="20"/>
          <w:szCs w:val="20"/>
          <w:lang w:val="fr-CA"/>
        </w:rPr>
        <w:t>employés ou plus au</w:t>
      </w:r>
      <w:r w:rsidR="00A849BB">
        <w:rPr>
          <w:rFonts w:ascii="Trebuchet MS" w:hAnsi="Trebuchet MS"/>
          <w:sz w:val="20"/>
          <w:szCs w:val="20"/>
          <w:lang w:val="fr-CA"/>
        </w:rPr>
        <w:t xml:space="preserve"> 1</w:t>
      </w:r>
      <w:r w:rsidR="00A849BB" w:rsidRPr="00A849BB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A849BB">
        <w:rPr>
          <w:rFonts w:ascii="Trebuchet MS" w:hAnsi="Trebuchet MS"/>
          <w:sz w:val="20"/>
          <w:szCs w:val="20"/>
          <w:lang w:val="fr-CA"/>
        </w:rPr>
        <w:t xml:space="preserve">janvier de l’année suivante, vous devrez </w:t>
      </w:r>
      <w:r w:rsidR="006B6750">
        <w:rPr>
          <w:rFonts w:ascii="Trebuchet MS" w:hAnsi="Trebuchet MS"/>
          <w:sz w:val="20"/>
          <w:szCs w:val="20"/>
          <w:lang w:val="fr-CA"/>
        </w:rPr>
        <w:t xml:space="preserve">alors </w:t>
      </w:r>
      <w:r w:rsidR="00A849BB">
        <w:rPr>
          <w:rFonts w:ascii="Trebuchet MS" w:hAnsi="Trebuchet MS"/>
          <w:sz w:val="20"/>
          <w:szCs w:val="20"/>
          <w:lang w:val="fr-CA"/>
        </w:rPr>
        <w:t>mettre en place une politique.</w:t>
      </w:r>
    </w:p>
    <w:p w14:paraId="5AAE7DD7" w14:textId="3EFF6843" w:rsidR="00E9380F" w:rsidRPr="003F1B00" w:rsidRDefault="009449F2" w:rsidP="00E9380F">
      <w:pPr>
        <w:rPr>
          <w:rFonts w:ascii="Trebuchet MS" w:hAnsi="Trebuchet MS"/>
          <w:sz w:val="20"/>
          <w:szCs w:val="20"/>
          <w:lang w:val="fr-CA"/>
        </w:rPr>
      </w:pPr>
      <w:r w:rsidRPr="004A4200">
        <w:rPr>
          <w:rFonts w:ascii="Trebuchet MS" w:hAnsi="Trebuchet MS"/>
          <w:sz w:val="20"/>
          <w:szCs w:val="20"/>
          <w:lang w:val="fr-CA"/>
        </w:rPr>
        <w:t xml:space="preserve">Notez que </w:t>
      </w:r>
      <w:r w:rsidR="00A9450D">
        <w:rPr>
          <w:rFonts w:ascii="Trebuchet MS" w:hAnsi="Trebuchet MS"/>
          <w:sz w:val="20"/>
          <w:szCs w:val="20"/>
          <w:lang w:val="fr-CA"/>
        </w:rPr>
        <w:t>vous devez adopter cet</w:t>
      </w:r>
      <w:r w:rsidR="009728BD">
        <w:rPr>
          <w:rFonts w:ascii="Trebuchet MS" w:hAnsi="Trebuchet MS"/>
          <w:sz w:val="20"/>
          <w:szCs w:val="20"/>
          <w:lang w:val="fr-CA"/>
        </w:rPr>
        <w:t xml:space="preserve">te </w:t>
      </w:r>
      <w:r w:rsidR="00C427C6">
        <w:rPr>
          <w:rFonts w:ascii="Trebuchet MS" w:hAnsi="Trebuchet MS"/>
          <w:sz w:val="20"/>
          <w:szCs w:val="20"/>
          <w:lang w:val="fr-CA"/>
        </w:rPr>
        <w:t>politique</w:t>
      </w:r>
      <w:r w:rsidR="002662FD" w:rsidRPr="004A4200">
        <w:rPr>
          <w:rFonts w:ascii="Trebuchet MS" w:hAnsi="Trebuchet MS"/>
          <w:sz w:val="20"/>
          <w:szCs w:val="20"/>
          <w:lang w:val="fr-CA"/>
        </w:rPr>
        <w:t xml:space="preserve"> dès le 1</w:t>
      </w:r>
      <w:r w:rsidR="002662FD" w:rsidRPr="00D71955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D71955">
        <w:rPr>
          <w:rFonts w:ascii="Trebuchet MS" w:hAnsi="Trebuchet MS"/>
          <w:sz w:val="20"/>
          <w:szCs w:val="20"/>
          <w:lang w:val="fr-CA"/>
        </w:rPr>
        <w:t xml:space="preserve">janvier </w:t>
      </w:r>
      <w:commentRangeStart w:id="0"/>
      <w:r w:rsidR="00D71955">
        <w:rPr>
          <w:rFonts w:ascii="Trebuchet MS" w:hAnsi="Trebuchet MS"/>
          <w:sz w:val="20"/>
          <w:szCs w:val="20"/>
          <w:lang w:val="fr-CA"/>
        </w:rPr>
        <w:t xml:space="preserve">si </w:t>
      </w:r>
      <w:r w:rsidR="0032232A">
        <w:rPr>
          <w:rFonts w:ascii="Trebuchet MS" w:hAnsi="Trebuchet MS"/>
          <w:sz w:val="20"/>
          <w:szCs w:val="20"/>
          <w:lang w:val="fr-CA"/>
        </w:rPr>
        <w:t xml:space="preserve">vous avez </w:t>
      </w:r>
      <w:r w:rsidR="00D71955">
        <w:rPr>
          <w:rFonts w:ascii="Trebuchet MS" w:hAnsi="Trebuchet MS"/>
          <w:sz w:val="20"/>
          <w:szCs w:val="20"/>
          <w:lang w:val="fr-CA"/>
        </w:rPr>
        <w:t>25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32232A">
        <w:rPr>
          <w:rFonts w:ascii="Trebuchet MS" w:hAnsi="Trebuchet MS"/>
          <w:sz w:val="20"/>
          <w:szCs w:val="20"/>
          <w:lang w:val="fr-CA"/>
        </w:rPr>
        <w:t xml:space="preserve">employés </w:t>
      </w:r>
      <w:r w:rsidR="00D71955">
        <w:rPr>
          <w:rFonts w:ascii="Trebuchet MS" w:hAnsi="Trebuchet MS"/>
          <w:sz w:val="20"/>
          <w:szCs w:val="20"/>
          <w:lang w:val="fr-CA"/>
        </w:rPr>
        <w:t>ou plus</w:t>
      </w:r>
      <w:commentRangeEnd w:id="0"/>
      <w:r w:rsidR="00C224B0">
        <w:rPr>
          <w:rStyle w:val="CommentReference"/>
        </w:rPr>
        <w:commentReference w:id="0"/>
      </w:r>
      <w:r w:rsidR="00D71955">
        <w:rPr>
          <w:rFonts w:ascii="Trebuchet MS" w:hAnsi="Trebuchet MS"/>
          <w:sz w:val="20"/>
          <w:szCs w:val="20"/>
          <w:lang w:val="fr-CA"/>
        </w:rPr>
        <w:t xml:space="preserve">. </w:t>
      </w:r>
      <w:r w:rsidR="00D71955" w:rsidRPr="00471D9C">
        <w:rPr>
          <w:rFonts w:ascii="Trebuchet MS" w:hAnsi="Trebuchet MS"/>
          <w:sz w:val="20"/>
          <w:szCs w:val="20"/>
          <w:lang w:val="fr-CA"/>
        </w:rPr>
        <w:t>Si ce nombre</w:t>
      </w:r>
      <w:r w:rsidR="00471D9C" w:rsidRPr="00471D9C">
        <w:rPr>
          <w:rFonts w:ascii="Trebuchet MS" w:hAnsi="Trebuchet MS"/>
          <w:sz w:val="20"/>
          <w:szCs w:val="20"/>
          <w:lang w:val="fr-CA"/>
        </w:rPr>
        <w:t xml:space="preserve"> diminue au courant de l’année, vous d</w:t>
      </w:r>
      <w:r w:rsidR="00471D9C">
        <w:rPr>
          <w:rFonts w:ascii="Trebuchet MS" w:hAnsi="Trebuchet MS"/>
          <w:sz w:val="20"/>
          <w:szCs w:val="20"/>
          <w:lang w:val="fr-CA"/>
        </w:rPr>
        <w:t>evez</w:t>
      </w:r>
      <w:r w:rsidR="007D04DE">
        <w:rPr>
          <w:rFonts w:ascii="Trebuchet MS" w:hAnsi="Trebuchet MS"/>
          <w:sz w:val="20"/>
          <w:szCs w:val="20"/>
          <w:lang w:val="fr-CA"/>
        </w:rPr>
        <w:t xml:space="preserve"> continuer d’appliquer la politique.</w:t>
      </w:r>
      <w:r w:rsidR="003F1B00">
        <w:rPr>
          <w:rFonts w:ascii="Trebuchet MS" w:hAnsi="Trebuchet MS"/>
          <w:sz w:val="20"/>
          <w:szCs w:val="20"/>
          <w:lang w:val="fr-CA"/>
        </w:rPr>
        <w:t xml:space="preserve"> </w:t>
      </w:r>
      <w:r w:rsidR="003F1B00" w:rsidRPr="003F1B00">
        <w:rPr>
          <w:rFonts w:ascii="Trebuchet MS" w:hAnsi="Trebuchet MS"/>
          <w:sz w:val="20"/>
          <w:szCs w:val="20"/>
          <w:lang w:val="fr-CA"/>
        </w:rPr>
        <w:t>Si vous comptez moins de 25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3F1B00" w:rsidRPr="003F1B00">
        <w:rPr>
          <w:rFonts w:ascii="Trebuchet MS" w:hAnsi="Trebuchet MS"/>
          <w:sz w:val="20"/>
          <w:szCs w:val="20"/>
          <w:lang w:val="fr-CA"/>
        </w:rPr>
        <w:t>employés au 1</w:t>
      </w:r>
      <w:r w:rsidR="003F1B00" w:rsidRPr="00D17F02">
        <w:rPr>
          <w:rFonts w:ascii="Trebuchet MS" w:hAnsi="Trebuchet MS"/>
          <w:sz w:val="20"/>
          <w:szCs w:val="20"/>
          <w:vertAlign w:val="superscript"/>
          <w:lang w:val="fr-CA"/>
        </w:rPr>
        <w:t>er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A02AC1">
        <w:rPr>
          <w:rFonts w:ascii="Trebuchet MS" w:hAnsi="Trebuchet MS"/>
          <w:sz w:val="20"/>
          <w:szCs w:val="20"/>
          <w:lang w:val="fr-CA"/>
        </w:rPr>
        <w:t>j</w:t>
      </w:r>
      <w:r w:rsidR="003F1B00" w:rsidRPr="003F1B00">
        <w:rPr>
          <w:rFonts w:ascii="Trebuchet MS" w:hAnsi="Trebuchet MS"/>
          <w:sz w:val="20"/>
          <w:szCs w:val="20"/>
          <w:lang w:val="fr-CA"/>
        </w:rPr>
        <w:t>anvier d</w:t>
      </w:r>
      <w:r w:rsidR="003F1B00">
        <w:rPr>
          <w:rFonts w:ascii="Trebuchet MS" w:hAnsi="Trebuchet MS"/>
          <w:sz w:val="20"/>
          <w:szCs w:val="20"/>
          <w:lang w:val="fr-CA"/>
        </w:rPr>
        <w:t>e l’année suivante</w:t>
      </w:r>
      <w:r w:rsidR="00D17F02">
        <w:rPr>
          <w:rFonts w:ascii="Trebuchet MS" w:hAnsi="Trebuchet MS"/>
          <w:sz w:val="20"/>
          <w:szCs w:val="20"/>
          <w:lang w:val="fr-CA"/>
        </w:rPr>
        <w:t>, vous n’aurez plus l’obligation de mettre en place</w:t>
      </w:r>
      <w:r w:rsidR="00C939CB">
        <w:rPr>
          <w:rFonts w:ascii="Trebuchet MS" w:hAnsi="Trebuchet MS"/>
          <w:sz w:val="20"/>
          <w:szCs w:val="20"/>
          <w:lang w:val="fr-CA"/>
        </w:rPr>
        <w:t xml:space="preserve"> une politique</w:t>
      </w:r>
      <w:r w:rsidR="00C224B0">
        <w:rPr>
          <w:rFonts w:ascii="Trebuchet MS" w:hAnsi="Trebuchet MS"/>
          <w:sz w:val="20"/>
          <w:szCs w:val="20"/>
          <w:lang w:val="fr-CA"/>
        </w:rPr>
        <w:t xml:space="preserve"> pour cette année</w:t>
      </w:r>
      <w:r w:rsidR="000F25D3">
        <w:rPr>
          <w:rFonts w:ascii="Trebuchet MS" w:hAnsi="Trebuchet MS"/>
          <w:sz w:val="20"/>
          <w:szCs w:val="20"/>
          <w:lang w:val="fr-CA"/>
        </w:rPr>
        <w:t>-là</w:t>
      </w:r>
      <w:r w:rsidR="00C224B0">
        <w:rPr>
          <w:rFonts w:ascii="Trebuchet MS" w:hAnsi="Trebuchet MS"/>
          <w:sz w:val="20"/>
          <w:szCs w:val="20"/>
          <w:lang w:val="fr-CA"/>
        </w:rPr>
        <w:t>.</w:t>
      </w:r>
    </w:p>
    <w:p w14:paraId="3C70FE86" w14:textId="1FBF6B36" w:rsidR="00B041F5" w:rsidRPr="00B041F5" w:rsidRDefault="00B041F5" w:rsidP="00E9380F">
      <w:pPr>
        <w:rPr>
          <w:rFonts w:ascii="Trebuchet MS" w:hAnsi="Trebuchet MS"/>
          <w:b/>
          <w:bCs/>
          <w:lang w:val="fr-CA"/>
        </w:rPr>
      </w:pPr>
      <w:r w:rsidRPr="00B041F5">
        <w:rPr>
          <w:rFonts w:ascii="Trebuchet MS" w:hAnsi="Trebuchet MS"/>
          <w:b/>
          <w:bCs/>
          <w:lang w:val="fr-CA"/>
        </w:rPr>
        <w:t>Dois-je remettre un e</w:t>
      </w:r>
      <w:r>
        <w:rPr>
          <w:rFonts w:ascii="Trebuchet MS" w:hAnsi="Trebuchet MS"/>
          <w:b/>
          <w:bCs/>
          <w:lang w:val="fr-CA"/>
        </w:rPr>
        <w:t>xemplaire de la politique à mes employés?</w:t>
      </w:r>
    </w:p>
    <w:p w14:paraId="04E82709" w14:textId="00F9F65F" w:rsidR="00884CE5" w:rsidRPr="00165050" w:rsidRDefault="00BE15D0" w:rsidP="00E9380F">
      <w:pPr>
        <w:rPr>
          <w:rFonts w:ascii="Trebuchet MS" w:hAnsi="Trebuchet MS"/>
          <w:sz w:val="20"/>
          <w:szCs w:val="20"/>
          <w:lang w:val="fr-CA"/>
        </w:rPr>
      </w:pPr>
      <w:r w:rsidRPr="00165050">
        <w:rPr>
          <w:rFonts w:ascii="Trebuchet MS" w:hAnsi="Trebuchet MS"/>
          <w:sz w:val="20"/>
          <w:szCs w:val="20"/>
          <w:lang w:val="fr-CA"/>
        </w:rPr>
        <w:t>Oui.</w:t>
      </w:r>
      <w:r w:rsidR="00165050" w:rsidRPr="00165050">
        <w:rPr>
          <w:rFonts w:ascii="Trebuchet MS" w:hAnsi="Trebuchet MS"/>
          <w:sz w:val="20"/>
          <w:szCs w:val="20"/>
          <w:lang w:val="fr-CA"/>
        </w:rPr>
        <w:t xml:space="preserve"> </w:t>
      </w:r>
      <w:r w:rsidR="005D4B58">
        <w:rPr>
          <w:rFonts w:ascii="Trebuchet MS" w:hAnsi="Trebuchet MS"/>
          <w:sz w:val="20"/>
          <w:szCs w:val="20"/>
          <w:lang w:val="fr-CA"/>
        </w:rPr>
        <w:t>Vous</w:t>
      </w:r>
      <w:r w:rsidR="00AD3B64">
        <w:rPr>
          <w:rFonts w:ascii="Trebuchet MS" w:hAnsi="Trebuchet MS"/>
          <w:sz w:val="20"/>
          <w:szCs w:val="20"/>
          <w:lang w:val="fr-CA"/>
        </w:rPr>
        <w:t xml:space="preserve"> devez remettre un exemplaire </w:t>
      </w:r>
      <w:r w:rsidR="009C54AE">
        <w:rPr>
          <w:rFonts w:ascii="Trebuchet MS" w:hAnsi="Trebuchet MS"/>
          <w:sz w:val="20"/>
          <w:szCs w:val="20"/>
          <w:lang w:val="fr-CA"/>
        </w:rPr>
        <w:t xml:space="preserve">de votre politique </w:t>
      </w:r>
      <w:r w:rsidR="00BB17F1">
        <w:rPr>
          <w:rFonts w:ascii="Trebuchet MS" w:hAnsi="Trebuchet MS"/>
          <w:sz w:val="20"/>
          <w:szCs w:val="20"/>
          <w:lang w:val="fr-CA"/>
        </w:rPr>
        <w:t>à tous</w:t>
      </w:r>
      <w:r w:rsidR="00AD3B64">
        <w:rPr>
          <w:rFonts w:ascii="Trebuchet MS" w:hAnsi="Trebuchet MS"/>
          <w:sz w:val="20"/>
          <w:szCs w:val="20"/>
          <w:lang w:val="fr-CA"/>
        </w:rPr>
        <w:t xml:space="preserve"> vos employés</w:t>
      </w:r>
      <w:r w:rsidR="009C54AE">
        <w:rPr>
          <w:rFonts w:ascii="Trebuchet MS" w:hAnsi="Trebuchet MS"/>
          <w:sz w:val="20"/>
          <w:szCs w:val="20"/>
          <w:lang w:val="fr-CA"/>
        </w:rPr>
        <w:t xml:space="preserve"> dans les 30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9C54AE">
        <w:rPr>
          <w:rFonts w:ascii="Trebuchet MS" w:hAnsi="Trebuchet MS"/>
          <w:sz w:val="20"/>
          <w:szCs w:val="20"/>
          <w:lang w:val="fr-CA"/>
        </w:rPr>
        <w:t>jours suivant la création de votre politique</w:t>
      </w:r>
      <w:r w:rsidR="005210D6">
        <w:rPr>
          <w:rFonts w:ascii="Trebuchet MS" w:hAnsi="Trebuchet MS"/>
          <w:sz w:val="20"/>
          <w:szCs w:val="20"/>
          <w:lang w:val="fr-CA"/>
        </w:rPr>
        <w:t xml:space="preserve"> ou la modification d’une politique existante. V</w:t>
      </w:r>
      <w:r w:rsidR="009C54AE">
        <w:rPr>
          <w:rFonts w:ascii="Trebuchet MS" w:hAnsi="Trebuchet MS"/>
          <w:sz w:val="20"/>
          <w:szCs w:val="20"/>
          <w:lang w:val="fr-CA"/>
        </w:rPr>
        <w:t>ous</w:t>
      </w:r>
      <w:r w:rsidR="001C3C71" w:rsidRPr="00165050">
        <w:rPr>
          <w:rFonts w:ascii="Trebuchet MS" w:hAnsi="Trebuchet MS"/>
          <w:sz w:val="20"/>
          <w:szCs w:val="20"/>
          <w:lang w:val="fr-CA"/>
        </w:rPr>
        <w:t xml:space="preserve"> </w:t>
      </w:r>
      <w:r w:rsidR="005210D6">
        <w:rPr>
          <w:rFonts w:ascii="Trebuchet MS" w:hAnsi="Trebuchet MS"/>
          <w:sz w:val="20"/>
          <w:szCs w:val="20"/>
          <w:lang w:val="fr-CA"/>
        </w:rPr>
        <w:t>avez également 30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5210D6">
        <w:rPr>
          <w:rFonts w:ascii="Trebuchet MS" w:hAnsi="Trebuchet MS"/>
          <w:sz w:val="20"/>
          <w:szCs w:val="20"/>
          <w:lang w:val="fr-CA"/>
        </w:rPr>
        <w:t>jours</w:t>
      </w:r>
      <w:r w:rsidR="00136970">
        <w:rPr>
          <w:rFonts w:ascii="Trebuchet MS" w:hAnsi="Trebuchet MS"/>
          <w:sz w:val="20"/>
          <w:szCs w:val="20"/>
          <w:lang w:val="fr-CA"/>
        </w:rPr>
        <w:t xml:space="preserve"> après l’embauche d’un nouvel employé pour lui </w:t>
      </w:r>
      <w:r w:rsidR="00604D51">
        <w:rPr>
          <w:rFonts w:ascii="Trebuchet MS" w:hAnsi="Trebuchet MS"/>
          <w:sz w:val="20"/>
          <w:szCs w:val="20"/>
          <w:lang w:val="fr-CA"/>
        </w:rPr>
        <w:t xml:space="preserve">en </w:t>
      </w:r>
      <w:r w:rsidR="00136970">
        <w:rPr>
          <w:rFonts w:ascii="Trebuchet MS" w:hAnsi="Trebuchet MS"/>
          <w:sz w:val="20"/>
          <w:szCs w:val="20"/>
          <w:lang w:val="fr-CA"/>
        </w:rPr>
        <w:t>fournir</w:t>
      </w:r>
      <w:r w:rsidR="00604D51">
        <w:rPr>
          <w:rFonts w:ascii="Trebuchet MS" w:hAnsi="Trebuchet MS"/>
          <w:sz w:val="20"/>
          <w:szCs w:val="20"/>
          <w:lang w:val="fr-CA"/>
        </w:rPr>
        <w:t xml:space="preserve"> un exemplaire.</w:t>
      </w:r>
      <w:r w:rsidR="004F5382">
        <w:rPr>
          <w:rFonts w:ascii="Trebuchet MS" w:hAnsi="Trebuchet MS"/>
          <w:sz w:val="20"/>
          <w:szCs w:val="20"/>
          <w:lang w:val="fr-CA"/>
        </w:rPr>
        <w:t xml:space="preserve"> </w:t>
      </w:r>
      <w:r w:rsidR="0072734F">
        <w:rPr>
          <w:rFonts w:ascii="Trebuchet MS" w:hAnsi="Trebuchet MS"/>
          <w:sz w:val="20"/>
          <w:szCs w:val="20"/>
          <w:lang w:val="fr-CA"/>
        </w:rPr>
        <w:t xml:space="preserve">Vous </w:t>
      </w:r>
      <w:r w:rsidR="0072734F" w:rsidRPr="00B90433">
        <w:rPr>
          <w:rFonts w:ascii="Trebuchet MS" w:hAnsi="Trebuchet MS"/>
          <w:sz w:val="20"/>
          <w:szCs w:val="20"/>
          <w:lang w:val="fr-CA"/>
        </w:rPr>
        <w:t xml:space="preserve">pouvez </w:t>
      </w:r>
      <w:r w:rsidR="00B1358B" w:rsidRPr="00B90433">
        <w:rPr>
          <w:rFonts w:ascii="Trebuchet MS" w:hAnsi="Trebuchet MS"/>
          <w:sz w:val="20"/>
          <w:szCs w:val="20"/>
          <w:lang w:val="fr-CA"/>
        </w:rPr>
        <w:t xml:space="preserve">lui </w:t>
      </w:r>
      <w:r w:rsidR="0072734F" w:rsidRPr="00B90433">
        <w:rPr>
          <w:rFonts w:ascii="Trebuchet MS" w:hAnsi="Trebuchet MS"/>
          <w:sz w:val="20"/>
          <w:szCs w:val="20"/>
          <w:lang w:val="fr-CA"/>
        </w:rPr>
        <w:t>remettre une version papier</w:t>
      </w:r>
      <w:r w:rsidR="009837DC" w:rsidRPr="00B90433">
        <w:rPr>
          <w:rFonts w:ascii="Trebuchet MS" w:hAnsi="Trebuchet MS"/>
          <w:sz w:val="20"/>
          <w:szCs w:val="20"/>
          <w:lang w:val="fr-CA"/>
        </w:rPr>
        <w:t xml:space="preserve"> ou</w:t>
      </w:r>
      <w:r w:rsidR="0072734F" w:rsidRPr="00B90433">
        <w:rPr>
          <w:rFonts w:ascii="Trebuchet MS" w:hAnsi="Trebuchet MS"/>
          <w:sz w:val="20"/>
          <w:szCs w:val="20"/>
          <w:lang w:val="fr-CA"/>
        </w:rPr>
        <w:t xml:space="preserve"> </w:t>
      </w:r>
      <w:r w:rsidR="00B1358B" w:rsidRPr="00B90433">
        <w:rPr>
          <w:rFonts w:ascii="Trebuchet MS" w:hAnsi="Trebuchet MS"/>
          <w:sz w:val="20"/>
          <w:szCs w:val="20"/>
          <w:lang w:val="fr-CA"/>
        </w:rPr>
        <w:t xml:space="preserve">lui </w:t>
      </w:r>
      <w:r w:rsidR="006E5EA2" w:rsidRPr="00B90433">
        <w:rPr>
          <w:rFonts w:ascii="Trebuchet MS" w:hAnsi="Trebuchet MS"/>
          <w:sz w:val="20"/>
          <w:szCs w:val="20"/>
          <w:lang w:val="fr-CA"/>
        </w:rPr>
        <w:t>envoyer une</w:t>
      </w:r>
      <w:r w:rsidR="0072734F" w:rsidRPr="00B90433">
        <w:rPr>
          <w:rFonts w:ascii="Trebuchet MS" w:hAnsi="Trebuchet MS"/>
          <w:sz w:val="20"/>
          <w:szCs w:val="20"/>
          <w:lang w:val="fr-CA"/>
        </w:rPr>
        <w:t xml:space="preserve"> version</w:t>
      </w:r>
      <w:r w:rsidR="00C845CF" w:rsidRPr="00B90433">
        <w:rPr>
          <w:rFonts w:ascii="Trebuchet MS" w:hAnsi="Trebuchet MS"/>
          <w:sz w:val="20"/>
          <w:szCs w:val="20"/>
          <w:lang w:val="fr-CA"/>
        </w:rPr>
        <w:t xml:space="preserve"> numérique par courriel </w:t>
      </w:r>
      <w:r w:rsidR="004B08DF">
        <w:rPr>
          <w:rFonts w:ascii="Trebuchet MS" w:hAnsi="Trebuchet MS"/>
          <w:sz w:val="20"/>
          <w:szCs w:val="20"/>
          <w:lang w:val="fr-CA"/>
        </w:rPr>
        <w:t>à imprimer</w:t>
      </w:r>
      <w:r w:rsidR="009837DC">
        <w:rPr>
          <w:rFonts w:ascii="Trebuchet MS" w:hAnsi="Trebuchet MS"/>
          <w:sz w:val="20"/>
          <w:szCs w:val="20"/>
          <w:lang w:val="fr-CA"/>
        </w:rPr>
        <w:t>.</w:t>
      </w:r>
      <w:r w:rsidR="006E5EA2">
        <w:rPr>
          <w:rFonts w:ascii="Trebuchet MS" w:hAnsi="Trebuchet MS"/>
          <w:sz w:val="20"/>
          <w:szCs w:val="20"/>
          <w:lang w:val="fr-CA"/>
        </w:rPr>
        <w:t xml:space="preserve"> Vous pouvez également </w:t>
      </w:r>
      <w:r w:rsidR="004B08DF">
        <w:rPr>
          <w:rFonts w:ascii="Trebuchet MS" w:hAnsi="Trebuchet MS"/>
          <w:sz w:val="20"/>
          <w:szCs w:val="20"/>
          <w:lang w:val="fr-CA"/>
        </w:rPr>
        <w:t xml:space="preserve">lui </w:t>
      </w:r>
      <w:r w:rsidR="00ED5DE4">
        <w:rPr>
          <w:rFonts w:ascii="Trebuchet MS" w:hAnsi="Trebuchet MS"/>
          <w:sz w:val="20"/>
          <w:szCs w:val="20"/>
          <w:lang w:val="fr-CA"/>
        </w:rPr>
        <w:t>demander</w:t>
      </w:r>
      <w:r w:rsidR="00B83E5A">
        <w:rPr>
          <w:rFonts w:ascii="Trebuchet MS" w:hAnsi="Trebuchet MS"/>
          <w:sz w:val="20"/>
          <w:szCs w:val="20"/>
          <w:lang w:val="fr-CA"/>
        </w:rPr>
        <w:t xml:space="preserve"> d’accéder </w:t>
      </w:r>
      <w:r w:rsidR="0012673A">
        <w:rPr>
          <w:rFonts w:ascii="Trebuchet MS" w:hAnsi="Trebuchet MS"/>
          <w:sz w:val="20"/>
          <w:szCs w:val="20"/>
          <w:lang w:val="fr-CA"/>
        </w:rPr>
        <w:t>à votre politique</w:t>
      </w:r>
      <w:r w:rsidR="006874D6">
        <w:rPr>
          <w:rFonts w:ascii="Trebuchet MS" w:hAnsi="Trebuchet MS"/>
          <w:sz w:val="20"/>
          <w:szCs w:val="20"/>
          <w:lang w:val="fr-CA"/>
        </w:rPr>
        <w:t xml:space="preserve"> en</w:t>
      </w:r>
      <w:r w:rsidR="00F6163D">
        <w:rPr>
          <w:rFonts w:ascii="Trebuchet MS" w:hAnsi="Trebuchet MS"/>
          <w:sz w:val="20"/>
          <w:szCs w:val="20"/>
          <w:lang w:val="fr-CA"/>
        </w:rPr>
        <w:t xml:space="preserve"> ligne</w:t>
      </w:r>
      <w:r w:rsidR="00B83E5A">
        <w:rPr>
          <w:rFonts w:ascii="Trebuchet MS" w:hAnsi="Trebuchet MS"/>
          <w:sz w:val="20"/>
          <w:szCs w:val="20"/>
          <w:lang w:val="fr-CA"/>
        </w:rPr>
        <w:t xml:space="preserve"> à l’aide d’un hyperlien</w:t>
      </w:r>
      <w:r w:rsidR="00933CE6">
        <w:rPr>
          <w:rFonts w:ascii="Trebuchet MS" w:hAnsi="Trebuchet MS"/>
          <w:sz w:val="20"/>
          <w:szCs w:val="20"/>
          <w:lang w:val="fr-CA"/>
        </w:rPr>
        <w:t xml:space="preserve">, à condition </w:t>
      </w:r>
      <w:r w:rsidR="00F55572">
        <w:rPr>
          <w:rFonts w:ascii="Trebuchet MS" w:hAnsi="Trebuchet MS"/>
          <w:sz w:val="20"/>
          <w:szCs w:val="20"/>
          <w:lang w:val="fr-CA"/>
        </w:rPr>
        <w:t xml:space="preserve">de pouvoir y accéder facilement et de pouvoir </w:t>
      </w:r>
      <w:r w:rsidR="00813B24">
        <w:rPr>
          <w:rFonts w:ascii="Trebuchet MS" w:hAnsi="Trebuchet MS"/>
          <w:sz w:val="20"/>
          <w:szCs w:val="20"/>
          <w:lang w:val="fr-CA"/>
        </w:rPr>
        <w:t>l’imprimer.</w:t>
      </w:r>
    </w:p>
    <w:p w14:paraId="02CEA166" w14:textId="0D83B97A" w:rsidR="00995B12" w:rsidRPr="00995B12" w:rsidRDefault="00995B12" w:rsidP="00E9380F">
      <w:pPr>
        <w:rPr>
          <w:rFonts w:ascii="Trebuchet MS" w:hAnsi="Trebuchet MS"/>
          <w:b/>
          <w:bCs/>
          <w:lang w:val="fr-CA"/>
        </w:rPr>
      </w:pPr>
      <w:r w:rsidRPr="00995B12">
        <w:rPr>
          <w:rFonts w:ascii="Trebuchet MS" w:hAnsi="Trebuchet MS"/>
          <w:b/>
          <w:bCs/>
          <w:lang w:val="fr-CA"/>
        </w:rPr>
        <w:t>Dois-je mettre à j</w:t>
      </w:r>
      <w:r>
        <w:rPr>
          <w:rFonts w:ascii="Trebuchet MS" w:hAnsi="Trebuchet MS"/>
          <w:b/>
          <w:bCs/>
          <w:lang w:val="fr-CA"/>
        </w:rPr>
        <w:t>our la politique chaque année?</w:t>
      </w:r>
    </w:p>
    <w:p w14:paraId="2FB58CF7" w14:textId="30CA1209" w:rsidR="00056DBC" w:rsidRPr="00D30FF8" w:rsidRDefault="00056DBC" w:rsidP="00E9380F">
      <w:pPr>
        <w:rPr>
          <w:rFonts w:ascii="Trebuchet MS" w:hAnsi="Trebuchet MS"/>
          <w:sz w:val="20"/>
          <w:szCs w:val="20"/>
          <w:lang w:val="fr-CA"/>
        </w:rPr>
      </w:pPr>
      <w:r w:rsidRPr="00D30FF8">
        <w:rPr>
          <w:rFonts w:ascii="Trebuchet MS" w:hAnsi="Trebuchet MS"/>
          <w:sz w:val="20"/>
          <w:szCs w:val="20"/>
          <w:lang w:val="fr-CA"/>
        </w:rPr>
        <w:t>Non. Toutefois</w:t>
      </w:r>
      <w:r w:rsidR="00D30FF8" w:rsidRPr="00D30FF8">
        <w:rPr>
          <w:rFonts w:ascii="Trebuchet MS" w:hAnsi="Trebuchet MS"/>
          <w:sz w:val="20"/>
          <w:szCs w:val="20"/>
          <w:lang w:val="fr-CA"/>
        </w:rPr>
        <w:t>, vous devriez r</w:t>
      </w:r>
      <w:r w:rsidR="00D30FF8">
        <w:rPr>
          <w:rFonts w:ascii="Trebuchet MS" w:hAnsi="Trebuchet MS"/>
          <w:sz w:val="20"/>
          <w:szCs w:val="20"/>
          <w:lang w:val="fr-CA"/>
        </w:rPr>
        <w:t>evoir régulièrement votre politique</w:t>
      </w:r>
      <w:r w:rsidR="005C5396">
        <w:rPr>
          <w:rFonts w:ascii="Trebuchet MS" w:hAnsi="Trebuchet MS"/>
          <w:sz w:val="20"/>
          <w:szCs w:val="20"/>
          <w:lang w:val="fr-CA"/>
        </w:rPr>
        <w:t xml:space="preserve"> et </w:t>
      </w:r>
      <w:r w:rsidR="0040417E">
        <w:rPr>
          <w:rFonts w:ascii="Trebuchet MS" w:hAnsi="Trebuchet MS"/>
          <w:sz w:val="20"/>
          <w:szCs w:val="20"/>
          <w:lang w:val="fr-CA"/>
        </w:rPr>
        <w:t>la modifier si des changements sont nécessaires</w:t>
      </w:r>
      <w:r w:rsidR="005C5396">
        <w:rPr>
          <w:rFonts w:ascii="Trebuchet MS" w:hAnsi="Trebuchet MS"/>
          <w:sz w:val="20"/>
          <w:szCs w:val="20"/>
          <w:lang w:val="fr-CA"/>
        </w:rPr>
        <w:t>.</w:t>
      </w:r>
    </w:p>
    <w:p w14:paraId="5D71BF39" w14:textId="643A188C" w:rsidR="00552831" w:rsidRPr="001D7169" w:rsidRDefault="00EA22EE" w:rsidP="00E9380F">
      <w:pPr>
        <w:rPr>
          <w:rFonts w:ascii="Trebuchet MS" w:hAnsi="Trebuchet MS"/>
          <w:b/>
          <w:bCs/>
          <w:lang w:val="fr-CA"/>
        </w:rPr>
      </w:pPr>
      <w:r>
        <w:rPr>
          <w:rFonts w:ascii="Trebuchet MS" w:hAnsi="Trebuchet MS"/>
          <w:b/>
          <w:bCs/>
          <w:lang w:val="fr-CA"/>
        </w:rPr>
        <w:t>Ai-je l’obligation</w:t>
      </w:r>
      <w:r w:rsidR="00232B66">
        <w:rPr>
          <w:rFonts w:ascii="Trebuchet MS" w:hAnsi="Trebuchet MS"/>
          <w:b/>
          <w:bCs/>
          <w:lang w:val="fr-CA"/>
        </w:rPr>
        <w:t xml:space="preserve"> d’archiver la politique</w:t>
      </w:r>
      <w:r w:rsidR="001D7169">
        <w:rPr>
          <w:rFonts w:ascii="Trebuchet MS" w:hAnsi="Trebuchet MS"/>
          <w:b/>
          <w:bCs/>
          <w:lang w:val="fr-CA"/>
        </w:rPr>
        <w:t>?</w:t>
      </w:r>
    </w:p>
    <w:p w14:paraId="55BA082C" w14:textId="5D8C7323" w:rsidR="00251091" w:rsidRPr="001541B6" w:rsidRDefault="00AB786A" w:rsidP="00E9380F">
      <w:pPr>
        <w:rPr>
          <w:rFonts w:ascii="Trebuchet MS" w:hAnsi="Trebuchet MS"/>
          <w:sz w:val="20"/>
          <w:szCs w:val="20"/>
          <w:lang w:val="fr-CA"/>
        </w:rPr>
      </w:pPr>
      <w:r>
        <w:rPr>
          <w:rFonts w:ascii="Trebuchet MS" w:hAnsi="Trebuchet MS"/>
          <w:sz w:val="20"/>
          <w:szCs w:val="20"/>
          <w:lang w:val="fr-CA"/>
        </w:rPr>
        <w:t xml:space="preserve">Si vous </w:t>
      </w:r>
      <w:r w:rsidR="002B17BA">
        <w:rPr>
          <w:rFonts w:ascii="Trebuchet MS" w:hAnsi="Trebuchet MS"/>
          <w:sz w:val="20"/>
          <w:szCs w:val="20"/>
          <w:lang w:val="fr-CA"/>
        </w:rPr>
        <w:t>avez adopt</w:t>
      </w:r>
      <w:r w:rsidR="0042014F">
        <w:rPr>
          <w:rFonts w:ascii="Trebuchet MS" w:hAnsi="Trebuchet MS"/>
          <w:sz w:val="20"/>
          <w:szCs w:val="20"/>
          <w:lang w:val="fr-CA"/>
        </w:rPr>
        <w:t>é</w:t>
      </w:r>
      <w:r>
        <w:rPr>
          <w:rFonts w:ascii="Trebuchet MS" w:hAnsi="Trebuchet MS"/>
          <w:sz w:val="20"/>
          <w:szCs w:val="20"/>
          <w:lang w:val="fr-CA"/>
        </w:rPr>
        <w:t xml:space="preserve"> </w:t>
      </w:r>
      <w:r w:rsidR="00C677A5">
        <w:rPr>
          <w:rFonts w:ascii="Trebuchet MS" w:hAnsi="Trebuchet MS"/>
          <w:sz w:val="20"/>
          <w:szCs w:val="20"/>
          <w:lang w:val="fr-CA"/>
        </w:rPr>
        <w:t xml:space="preserve">une politique </w:t>
      </w:r>
      <w:r w:rsidR="002B17BA">
        <w:rPr>
          <w:rFonts w:ascii="Trebuchet MS" w:hAnsi="Trebuchet MS"/>
          <w:sz w:val="20"/>
          <w:szCs w:val="20"/>
          <w:lang w:val="fr-CA"/>
        </w:rPr>
        <w:t xml:space="preserve">en vertu de la loi </w:t>
      </w:r>
      <w:r w:rsidR="00C677A5">
        <w:rPr>
          <w:rFonts w:ascii="Trebuchet MS" w:hAnsi="Trebuchet MS"/>
          <w:sz w:val="20"/>
          <w:szCs w:val="20"/>
          <w:lang w:val="fr-CA"/>
        </w:rPr>
        <w:t xml:space="preserve">et que </w:t>
      </w:r>
      <w:r w:rsidR="002B17BA">
        <w:rPr>
          <w:rFonts w:ascii="Trebuchet MS" w:hAnsi="Trebuchet MS"/>
          <w:sz w:val="20"/>
          <w:szCs w:val="20"/>
          <w:lang w:val="fr-CA"/>
        </w:rPr>
        <w:t>cette politique</w:t>
      </w:r>
      <w:r w:rsidR="00C677A5">
        <w:rPr>
          <w:rFonts w:ascii="Trebuchet MS" w:hAnsi="Trebuchet MS"/>
          <w:sz w:val="20"/>
          <w:szCs w:val="20"/>
          <w:lang w:val="fr-CA"/>
        </w:rPr>
        <w:t xml:space="preserve"> n’est plus valide, vous devez en conserver un exemplaire durant 3</w:t>
      </w:r>
      <w:r w:rsidR="00116877">
        <w:rPr>
          <w:rFonts w:ascii="Trebuchet MS" w:hAnsi="Trebuchet MS"/>
          <w:sz w:val="20"/>
          <w:szCs w:val="20"/>
          <w:lang w:val="fr-CA"/>
        </w:rPr>
        <w:t> </w:t>
      </w:r>
      <w:r w:rsidR="00C677A5">
        <w:rPr>
          <w:rFonts w:ascii="Trebuchet MS" w:hAnsi="Trebuchet MS"/>
          <w:sz w:val="20"/>
          <w:szCs w:val="20"/>
          <w:lang w:val="fr-CA"/>
        </w:rPr>
        <w:t>ans après sa date d’échéance.</w:t>
      </w:r>
    </w:p>
    <w:p w14:paraId="68DA0D5D" w14:textId="103F9C67" w:rsidR="00B01116" w:rsidRPr="001541B6" w:rsidRDefault="00B01116" w:rsidP="00E9380F">
      <w:pPr>
        <w:rPr>
          <w:rFonts w:ascii="Trebuchet MS" w:hAnsi="Trebuchet MS"/>
          <w:sz w:val="20"/>
          <w:szCs w:val="20"/>
          <w:lang w:val="fr-CA"/>
        </w:rPr>
      </w:pPr>
    </w:p>
    <w:p w14:paraId="227F5135" w14:textId="5A45F779" w:rsidR="002E6A0F" w:rsidRPr="002E6A0F" w:rsidRDefault="002E6A0F" w:rsidP="00B01116">
      <w:pPr>
        <w:jc w:val="center"/>
        <w:rPr>
          <w:rFonts w:ascii="Trebuchet MS" w:hAnsi="Trebuchet MS"/>
          <w:i/>
          <w:iCs/>
          <w:color w:val="0070C0"/>
          <w:sz w:val="20"/>
          <w:szCs w:val="20"/>
          <w:lang w:val="fr-CA"/>
        </w:rPr>
      </w:pPr>
      <w:r w:rsidRPr="00B90433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Vous pouvez supprimer </w:t>
      </w:r>
      <w:r w:rsidR="00227CDB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cette</w:t>
      </w:r>
      <w:r w:rsidR="00227CDB" w:rsidRPr="00B90433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6A4A82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page</w:t>
      </w:r>
      <w:r w:rsidR="006A4A82" w:rsidRPr="00B90433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Pr="00B90433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avant de remettre la politique à vos employés</w:t>
      </w:r>
    </w:p>
    <w:p w14:paraId="051F91CB" w14:textId="3CF4F94B" w:rsidR="003C6039" w:rsidRPr="00CA2899" w:rsidRDefault="00CA2899" w:rsidP="00EE7037">
      <w:pPr>
        <w:jc w:val="center"/>
        <w:rPr>
          <w:rFonts w:ascii="Trebuchet MS" w:hAnsi="Trebuchet MS"/>
          <w:b/>
          <w:bCs/>
          <w:sz w:val="36"/>
          <w:szCs w:val="36"/>
          <w:lang w:val="fr-CA"/>
        </w:rPr>
      </w:pPr>
      <w:r w:rsidRPr="00CA2899">
        <w:rPr>
          <w:rFonts w:ascii="Trebuchet MS" w:hAnsi="Trebuchet MS"/>
          <w:b/>
          <w:bCs/>
          <w:sz w:val="36"/>
          <w:szCs w:val="36"/>
          <w:lang w:val="fr-CA"/>
        </w:rPr>
        <w:lastRenderedPageBreak/>
        <w:t>POLITIQUE SUR LA DÉCONNEXION DU TRAVAIL</w:t>
      </w:r>
      <w:r>
        <w:rPr>
          <w:rFonts w:ascii="Trebuchet MS" w:hAnsi="Trebuchet MS"/>
          <w:b/>
          <w:bCs/>
          <w:sz w:val="36"/>
          <w:szCs w:val="36"/>
          <w:lang w:val="fr-CA"/>
        </w:rPr>
        <w:t xml:space="preserve"> </w:t>
      </w:r>
      <w:r w:rsidR="00E32571">
        <w:rPr>
          <w:rFonts w:ascii="Trebuchet MS" w:hAnsi="Trebuchet MS"/>
          <w:b/>
          <w:bCs/>
          <w:sz w:val="36"/>
          <w:szCs w:val="36"/>
          <w:lang w:val="fr-CA"/>
        </w:rPr>
        <w:t xml:space="preserve">           </w:t>
      </w:r>
    </w:p>
    <w:p w14:paraId="0A8DED84" w14:textId="3D5219EC" w:rsidR="003C6039" w:rsidRPr="00CA2899" w:rsidRDefault="00033864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highlight w:val="lightGray"/>
          <w:lang w:val="fr-CA"/>
        </w:rPr>
        <w:t>Nom de l’entreprise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 reconnaît</w:t>
      </w:r>
      <w:r w:rsidR="00D07C9B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BD59E4" w:rsidRPr="00CA2899">
        <w:rPr>
          <w:rFonts w:ascii="Trebuchet MS" w:hAnsi="Trebuchet MS"/>
          <w:sz w:val="20"/>
          <w:szCs w:val="20"/>
          <w:lang w:val="fr-CA"/>
        </w:rPr>
        <w:t>que les employés ont besoin</w:t>
      </w:r>
      <w:r w:rsidR="00887195" w:rsidRPr="00CA2899">
        <w:rPr>
          <w:rFonts w:ascii="Trebuchet MS" w:hAnsi="Trebuchet MS"/>
          <w:sz w:val="20"/>
          <w:szCs w:val="20"/>
          <w:lang w:val="fr-CA"/>
        </w:rPr>
        <w:t xml:space="preserve"> de se déconnecter complètement</w:t>
      </w:r>
      <w:r w:rsidR="00100A6B" w:rsidRPr="00CA2899">
        <w:rPr>
          <w:rFonts w:ascii="Trebuchet MS" w:hAnsi="Trebuchet MS"/>
          <w:sz w:val="20"/>
          <w:szCs w:val="20"/>
          <w:lang w:val="fr-CA"/>
        </w:rPr>
        <w:t xml:space="preserve"> du travail pour maintenir un </w:t>
      </w:r>
      <w:r w:rsidR="000B4652" w:rsidRPr="00CA2899">
        <w:rPr>
          <w:rFonts w:ascii="Trebuchet MS" w:hAnsi="Trebuchet MS"/>
          <w:sz w:val="20"/>
          <w:szCs w:val="20"/>
          <w:lang w:val="fr-CA"/>
        </w:rPr>
        <w:t xml:space="preserve">bon </w:t>
      </w:r>
      <w:r w:rsidR="00100A6B" w:rsidRPr="00CA2899">
        <w:rPr>
          <w:rFonts w:ascii="Trebuchet MS" w:hAnsi="Trebuchet MS"/>
          <w:sz w:val="20"/>
          <w:szCs w:val="20"/>
          <w:lang w:val="fr-CA"/>
        </w:rPr>
        <w:t>équilibre entre</w:t>
      </w:r>
      <w:r w:rsidR="00EB7FE3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0B4652" w:rsidRPr="00CA2899">
        <w:rPr>
          <w:rFonts w:ascii="Trebuchet MS" w:hAnsi="Trebuchet MS"/>
          <w:sz w:val="20"/>
          <w:szCs w:val="20"/>
          <w:lang w:val="fr-CA"/>
        </w:rPr>
        <w:t xml:space="preserve">leur vie professionnelle </w:t>
      </w:r>
      <w:r w:rsidR="006C605F" w:rsidRPr="00CA2899">
        <w:rPr>
          <w:rFonts w:ascii="Trebuchet MS" w:hAnsi="Trebuchet MS"/>
          <w:sz w:val="20"/>
          <w:szCs w:val="20"/>
          <w:lang w:val="fr-CA"/>
        </w:rPr>
        <w:t>et</w:t>
      </w:r>
      <w:r w:rsidR="00EB7FE3" w:rsidRPr="00CA2899">
        <w:rPr>
          <w:rFonts w:ascii="Trebuchet MS" w:hAnsi="Trebuchet MS"/>
          <w:sz w:val="20"/>
          <w:szCs w:val="20"/>
          <w:lang w:val="fr-CA"/>
        </w:rPr>
        <w:t xml:space="preserve"> personnelle.</w:t>
      </w:r>
    </w:p>
    <w:p w14:paraId="1B5AADE8" w14:textId="384684F1" w:rsidR="00DD4593" w:rsidRPr="00CA2899" w:rsidRDefault="002F7D5C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Cette politique</w:t>
      </w:r>
      <w:r w:rsidR="00BB17B5" w:rsidRPr="00CA2899">
        <w:rPr>
          <w:rFonts w:ascii="Trebuchet MS" w:hAnsi="Trebuchet MS"/>
          <w:sz w:val="20"/>
          <w:szCs w:val="20"/>
          <w:lang w:val="fr-CA"/>
        </w:rPr>
        <w:t xml:space="preserve">, </w:t>
      </w:r>
      <w:r w:rsidR="00097D9B" w:rsidRPr="00CA2899">
        <w:rPr>
          <w:rFonts w:ascii="Trebuchet MS" w:hAnsi="Trebuchet MS"/>
          <w:sz w:val="20"/>
          <w:szCs w:val="20"/>
          <w:lang w:val="fr-CA"/>
        </w:rPr>
        <w:t>conforme aux pratiques exemplaires</w:t>
      </w:r>
      <w:r w:rsidR="00BB17B5" w:rsidRPr="00CA2899">
        <w:rPr>
          <w:rFonts w:ascii="Trebuchet MS" w:hAnsi="Trebuchet MS"/>
          <w:sz w:val="20"/>
          <w:szCs w:val="20"/>
          <w:lang w:val="fr-CA"/>
        </w:rPr>
        <w:t>,</w:t>
      </w:r>
      <w:r w:rsidR="00097D9B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BB17B5" w:rsidRPr="00CA2899">
        <w:rPr>
          <w:rFonts w:ascii="Trebuchet MS" w:hAnsi="Trebuchet MS"/>
          <w:sz w:val="20"/>
          <w:szCs w:val="20"/>
          <w:lang w:val="fr-CA"/>
        </w:rPr>
        <w:t>vise</w:t>
      </w:r>
      <w:r w:rsidR="008B4723" w:rsidRPr="00CA2899">
        <w:rPr>
          <w:rFonts w:ascii="Trebuchet MS" w:hAnsi="Trebuchet MS"/>
          <w:sz w:val="20"/>
          <w:szCs w:val="20"/>
          <w:lang w:val="fr-CA"/>
        </w:rPr>
        <w:t xml:space="preserve"> à appuyer le droit à la déconnexion des employés</w:t>
      </w:r>
      <w:r w:rsidR="00662B98" w:rsidRPr="00CA2899">
        <w:rPr>
          <w:rFonts w:ascii="Trebuchet MS" w:hAnsi="Trebuchet MS"/>
          <w:sz w:val="20"/>
          <w:szCs w:val="20"/>
          <w:lang w:val="fr-CA"/>
        </w:rPr>
        <w:t xml:space="preserve">, </w:t>
      </w:r>
      <w:r w:rsidR="00B85A52" w:rsidRPr="00CA2899">
        <w:rPr>
          <w:rFonts w:ascii="Trebuchet MS" w:hAnsi="Trebuchet MS"/>
          <w:sz w:val="20"/>
          <w:szCs w:val="20"/>
          <w:lang w:val="fr-CA"/>
        </w:rPr>
        <w:t>qu’ils aient</w:t>
      </w:r>
      <w:r w:rsidR="00662B98" w:rsidRPr="00CA2899">
        <w:rPr>
          <w:rFonts w:ascii="Trebuchet MS" w:hAnsi="Trebuchet MS"/>
          <w:sz w:val="20"/>
          <w:szCs w:val="20"/>
          <w:lang w:val="fr-CA"/>
        </w:rPr>
        <w:t xml:space="preserve"> un horaire de travail traditionnel</w:t>
      </w:r>
      <w:r w:rsidR="000F1717" w:rsidRPr="00CA2899">
        <w:rPr>
          <w:rFonts w:ascii="Trebuchet MS" w:hAnsi="Trebuchet MS"/>
          <w:sz w:val="20"/>
          <w:szCs w:val="20"/>
          <w:lang w:val="fr-CA"/>
        </w:rPr>
        <w:t xml:space="preserve"> ou flexible ou </w:t>
      </w:r>
      <w:r w:rsidR="00B85A52" w:rsidRPr="00CA2899">
        <w:rPr>
          <w:rFonts w:ascii="Trebuchet MS" w:hAnsi="Trebuchet MS"/>
          <w:sz w:val="20"/>
          <w:szCs w:val="20"/>
          <w:lang w:val="fr-CA"/>
        </w:rPr>
        <w:t xml:space="preserve">qu’ils </w:t>
      </w:r>
      <w:r w:rsidR="000F1717" w:rsidRPr="00CA2899">
        <w:rPr>
          <w:rFonts w:ascii="Trebuchet MS" w:hAnsi="Trebuchet MS"/>
          <w:sz w:val="20"/>
          <w:szCs w:val="20"/>
          <w:lang w:val="fr-CA"/>
        </w:rPr>
        <w:t>travaillent à distance.</w:t>
      </w:r>
    </w:p>
    <w:p w14:paraId="28761456" w14:textId="034A6A30" w:rsidR="00B51C10" w:rsidRPr="00CA2899" w:rsidRDefault="004626EE" w:rsidP="00B51C10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Le terme </w:t>
      </w:r>
      <w:r w:rsidR="00F4677A" w:rsidRPr="00CA2899">
        <w:rPr>
          <w:rFonts w:ascii="Trebuchet MS" w:hAnsi="Trebuchet MS"/>
          <w:sz w:val="20"/>
          <w:szCs w:val="20"/>
          <w:lang w:val="fr-CA"/>
        </w:rPr>
        <w:t>«</w:t>
      </w:r>
      <w:r w:rsidR="00371046" w:rsidRPr="00CA2899">
        <w:rPr>
          <w:rFonts w:ascii="Arial" w:hAnsi="Arial" w:cs="Arial"/>
          <w:sz w:val="20"/>
          <w:szCs w:val="20"/>
          <w:lang w:val="fr-CA"/>
        </w:rPr>
        <w:t> </w:t>
      </w:r>
      <w:r w:rsidR="00F4677A" w:rsidRPr="00CA2899">
        <w:rPr>
          <w:rFonts w:ascii="Trebuchet MS" w:hAnsi="Trebuchet MS"/>
          <w:sz w:val="20"/>
          <w:szCs w:val="20"/>
          <w:lang w:val="fr-CA"/>
        </w:rPr>
        <w:t>déconnexion du travail</w:t>
      </w:r>
      <w:r w:rsidR="00371046" w:rsidRPr="00CA2899">
        <w:rPr>
          <w:rFonts w:ascii="Arial" w:hAnsi="Arial" w:cs="Arial"/>
          <w:sz w:val="20"/>
          <w:szCs w:val="20"/>
          <w:lang w:val="fr-CA"/>
        </w:rPr>
        <w:t> </w:t>
      </w:r>
      <w:r w:rsidR="00F4677A" w:rsidRPr="00CA2899">
        <w:rPr>
          <w:rFonts w:ascii="Trebuchet MS" w:hAnsi="Trebuchet MS"/>
          <w:sz w:val="20"/>
          <w:szCs w:val="20"/>
          <w:lang w:val="fr-CA"/>
        </w:rPr>
        <w:t xml:space="preserve">» est défini dans la </w:t>
      </w:r>
      <w:r w:rsidR="00EB61D0" w:rsidRPr="00CA2899">
        <w:rPr>
          <w:rFonts w:ascii="Trebuchet MS" w:hAnsi="Trebuchet MS"/>
          <w:i/>
          <w:iCs/>
          <w:sz w:val="20"/>
          <w:szCs w:val="20"/>
          <w:lang w:val="fr-CA"/>
        </w:rPr>
        <w:t>Loi sur les normes d</w:t>
      </w:r>
      <w:r w:rsidR="00D9533E" w:rsidRPr="00CA2899">
        <w:rPr>
          <w:rFonts w:ascii="Trebuchet MS" w:hAnsi="Trebuchet MS"/>
          <w:i/>
          <w:iCs/>
          <w:sz w:val="20"/>
          <w:szCs w:val="20"/>
          <w:lang w:val="fr-CA"/>
        </w:rPr>
        <w:t>’</w:t>
      </w:r>
      <w:r w:rsidR="00EB61D0" w:rsidRPr="00CA2899">
        <w:rPr>
          <w:rFonts w:ascii="Trebuchet MS" w:hAnsi="Trebuchet MS"/>
          <w:i/>
          <w:iCs/>
          <w:sz w:val="20"/>
          <w:szCs w:val="20"/>
          <w:lang w:val="fr-CA"/>
        </w:rPr>
        <w:t>emploi</w:t>
      </w:r>
      <w:r w:rsidR="00EB61D0" w:rsidRPr="00CA2899">
        <w:rPr>
          <w:rFonts w:ascii="Trebuchet MS" w:hAnsi="Trebuchet MS"/>
          <w:sz w:val="20"/>
          <w:szCs w:val="20"/>
          <w:lang w:val="fr-CA"/>
        </w:rPr>
        <w:t xml:space="preserve"> de l’Ontario</w:t>
      </w:r>
      <w:r w:rsidR="00F4677A" w:rsidRPr="00CA2899">
        <w:rPr>
          <w:rFonts w:ascii="Trebuchet MS" w:hAnsi="Trebuchet MS"/>
          <w:sz w:val="20"/>
          <w:szCs w:val="20"/>
          <w:lang w:val="fr-CA"/>
        </w:rPr>
        <w:t xml:space="preserve"> comme le fait de </w:t>
      </w:r>
      <w:r w:rsidR="00EB61D0" w:rsidRPr="00CA2899">
        <w:rPr>
          <w:rFonts w:ascii="Trebuchet MS" w:hAnsi="Trebuchet MS"/>
          <w:sz w:val="20"/>
          <w:szCs w:val="20"/>
          <w:lang w:val="fr-CA"/>
        </w:rPr>
        <w:t>«</w:t>
      </w:r>
      <w:r w:rsidR="00371046" w:rsidRPr="00CA2899">
        <w:rPr>
          <w:rFonts w:ascii="Arial" w:hAnsi="Arial" w:cs="Arial"/>
          <w:sz w:val="20"/>
          <w:szCs w:val="20"/>
          <w:lang w:val="fr-CA"/>
        </w:rPr>
        <w:t> </w:t>
      </w:r>
      <w:r w:rsidR="00F4677A" w:rsidRPr="00CA2899">
        <w:rPr>
          <w:rFonts w:ascii="Trebuchet MS" w:hAnsi="Trebuchet MS"/>
          <w:sz w:val="20"/>
          <w:szCs w:val="20"/>
          <w:lang w:val="fr-CA"/>
        </w:rPr>
        <w:t>ne pas effectuer des communications liées au travail, notamment les courriels, les appels téléphoniques, les appels vidéo ou l</w:t>
      </w:r>
      <w:r w:rsidR="00D9533E" w:rsidRPr="00CA2899">
        <w:rPr>
          <w:rFonts w:ascii="Trebuchet MS" w:hAnsi="Trebuchet MS"/>
          <w:sz w:val="20"/>
          <w:szCs w:val="20"/>
          <w:lang w:val="fr-CA"/>
        </w:rPr>
        <w:t>’</w:t>
      </w:r>
      <w:r w:rsidR="00F4677A" w:rsidRPr="00CA2899">
        <w:rPr>
          <w:rFonts w:ascii="Trebuchet MS" w:hAnsi="Trebuchet MS"/>
          <w:sz w:val="20"/>
          <w:szCs w:val="20"/>
          <w:lang w:val="fr-CA"/>
        </w:rPr>
        <w:t>envoi ou la lecture d</w:t>
      </w:r>
      <w:r w:rsidR="00D9533E" w:rsidRPr="00CA2899">
        <w:rPr>
          <w:rFonts w:ascii="Trebuchet MS" w:hAnsi="Trebuchet MS"/>
          <w:sz w:val="20"/>
          <w:szCs w:val="20"/>
          <w:lang w:val="fr-CA"/>
        </w:rPr>
        <w:t>’</w:t>
      </w:r>
      <w:r w:rsidR="00F4677A" w:rsidRPr="00CA2899">
        <w:rPr>
          <w:rFonts w:ascii="Trebuchet MS" w:hAnsi="Trebuchet MS"/>
          <w:sz w:val="20"/>
          <w:szCs w:val="20"/>
          <w:lang w:val="fr-CA"/>
        </w:rPr>
        <w:t>autres messages, de manière à être en inactivité.</w:t>
      </w:r>
      <w:r w:rsidR="00371046" w:rsidRPr="00CA2899">
        <w:rPr>
          <w:rFonts w:ascii="Arial" w:hAnsi="Arial" w:cs="Arial"/>
          <w:sz w:val="20"/>
          <w:szCs w:val="20"/>
          <w:lang w:val="fr-CA"/>
        </w:rPr>
        <w:t> </w:t>
      </w:r>
      <w:r w:rsidR="00EB61D0" w:rsidRPr="00CA2899">
        <w:rPr>
          <w:rFonts w:ascii="Trebuchet MS" w:hAnsi="Trebuchet MS"/>
          <w:sz w:val="20"/>
          <w:szCs w:val="20"/>
          <w:lang w:val="fr-CA"/>
        </w:rPr>
        <w:t>»</w:t>
      </w:r>
      <w:r w:rsidR="00B51C10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(Comme il s’agit de la loi de l’Ontario, vous pouvez modifier cette définition si votre entreprise se trouve dans une autre province.)</w:t>
      </w:r>
    </w:p>
    <w:p w14:paraId="4DC3C379" w14:textId="54F6F1DF" w:rsidR="00F4677A" w:rsidRPr="00CA2899" w:rsidRDefault="00F4677A" w:rsidP="00EE7037">
      <w:pPr>
        <w:rPr>
          <w:rFonts w:ascii="Trebuchet MS" w:hAnsi="Trebuchet MS"/>
          <w:sz w:val="20"/>
          <w:szCs w:val="20"/>
          <w:lang w:val="fr-CA"/>
        </w:rPr>
      </w:pPr>
    </w:p>
    <w:p w14:paraId="463DC9A6" w14:textId="40B53CFA" w:rsidR="001C446D" w:rsidRPr="00CA2899" w:rsidRDefault="009E2625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highlight w:val="lightGray"/>
          <w:lang w:val="fr-CA"/>
        </w:rPr>
        <w:t>Nom de l’entreprise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 encourage </w:t>
      </w:r>
      <w:r w:rsidR="007260BA" w:rsidRPr="00CA2899">
        <w:rPr>
          <w:rFonts w:ascii="Trebuchet MS" w:hAnsi="Trebuchet MS"/>
          <w:sz w:val="20"/>
          <w:szCs w:val="20"/>
          <w:lang w:val="fr-CA"/>
        </w:rPr>
        <w:t>la déconnexion</w:t>
      </w:r>
      <w:r w:rsidR="007F604D" w:rsidRPr="00CA2899">
        <w:rPr>
          <w:rFonts w:ascii="Trebuchet MS" w:hAnsi="Trebuchet MS"/>
          <w:sz w:val="20"/>
          <w:szCs w:val="20"/>
          <w:lang w:val="fr-CA"/>
        </w:rPr>
        <w:t xml:space="preserve"> afin que</w:t>
      </w:r>
      <w:r w:rsidR="009E34D7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5A14FD" w:rsidRPr="00CA2899">
        <w:rPr>
          <w:rFonts w:ascii="Trebuchet MS" w:hAnsi="Trebuchet MS"/>
          <w:sz w:val="20"/>
          <w:szCs w:val="20"/>
          <w:lang w:val="fr-CA"/>
        </w:rPr>
        <w:t xml:space="preserve">nos </w:t>
      </w:r>
      <w:r w:rsidR="007F604D" w:rsidRPr="00CA2899">
        <w:rPr>
          <w:rFonts w:ascii="Trebuchet MS" w:hAnsi="Trebuchet MS"/>
          <w:sz w:val="20"/>
          <w:szCs w:val="20"/>
          <w:lang w:val="fr-CA"/>
        </w:rPr>
        <w:t xml:space="preserve">employés </w:t>
      </w:r>
      <w:r w:rsidR="00146EEB" w:rsidRPr="00CA2899">
        <w:rPr>
          <w:rFonts w:ascii="Trebuchet MS" w:hAnsi="Trebuchet MS"/>
          <w:sz w:val="20"/>
          <w:szCs w:val="20"/>
          <w:lang w:val="fr-CA"/>
        </w:rPr>
        <w:t xml:space="preserve">évitent </w:t>
      </w:r>
      <w:r w:rsidR="009E34D7" w:rsidRPr="00CA2899">
        <w:rPr>
          <w:rFonts w:ascii="Trebuchet MS" w:hAnsi="Trebuchet MS"/>
          <w:sz w:val="20"/>
          <w:szCs w:val="20"/>
          <w:lang w:val="fr-CA"/>
        </w:rPr>
        <w:t>toute forme de</w:t>
      </w:r>
      <w:r w:rsidR="0099045A" w:rsidRPr="00CA2899">
        <w:rPr>
          <w:rFonts w:ascii="Trebuchet MS" w:hAnsi="Trebuchet MS"/>
          <w:sz w:val="20"/>
          <w:szCs w:val="20"/>
          <w:lang w:val="fr-CA"/>
        </w:rPr>
        <w:t xml:space="preserve"> communication liée au travail</w:t>
      </w:r>
      <w:r w:rsidR="00866E42" w:rsidRPr="00CA2899">
        <w:rPr>
          <w:rFonts w:ascii="Trebuchet MS" w:hAnsi="Trebuchet MS"/>
          <w:sz w:val="20"/>
          <w:szCs w:val="20"/>
          <w:lang w:val="fr-CA"/>
        </w:rPr>
        <w:t>, non</w:t>
      </w:r>
      <w:r w:rsidR="00C207E2" w:rsidRPr="00CA2899">
        <w:rPr>
          <w:rFonts w:ascii="Trebuchet MS" w:hAnsi="Trebuchet MS"/>
          <w:sz w:val="20"/>
          <w:szCs w:val="20"/>
          <w:lang w:val="fr-CA"/>
        </w:rPr>
        <w:t xml:space="preserve"> seulement après avoir terminé leur </w:t>
      </w:r>
      <w:r w:rsidR="0018122E" w:rsidRPr="00CA2899">
        <w:rPr>
          <w:rFonts w:ascii="Trebuchet MS" w:hAnsi="Trebuchet MS"/>
          <w:sz w:val="20"/>
          <w:szCs w:val="20"/>
          <w:lang w:val="fr-CA"/>
        </w:rPr>
        <w:t>quart</w:t>
      </w:r>
      <w:r w:rsidR="00C207E2" w:rsidRPr="00CA2899">
        <w:rPr>
          <w:rFonts w:ascii="Trebuchet MS" w:hAnsi="Trebuchet MS"/>
          <w:sz w:val="20"/>
          <w:szCs w:val="20"/>
          <w:lang w:val="fr-CA"/>
        </w:rPr>
        <w:t xml:space="preserve"> de travail, mais aussi</w:t>
      </w:r>
      <w:r w:rsidR="00717312" w:rsidRPr="00CA2899">
        <w:rPr>
          <w:rFonts w:ascii="Trebuchet MS" w:hAnsi="Trebuchet MS"/>
          <w:sz w:val="20"/>
          <w:szCs w:val="20"/>
          <w:lang w:val="fr-CA"/>
        </w:rPr>
        <w:t xml:space="preserve"> durant les pauses repas, les vacances </w:t>
      </w:r>
      <w:r w:rsidR="008C55BF" w:rsidRPr="00CA2899">
        <w:rPr>
          <w:rFonts w:ascii="Trebuchet MS" w:hAnsi="Trebuchet MS"/>
          <w:sz w:val="20"/>
          <w:szCs w:val="20"/>
          <w:lang w:val="fr-CA"/>
        </w:rPr>
        <w:t>et</w:t>
      </w:r>
      <w:r w:rsidR="00717312" w:rsidRPr="00CA2899">
        <w:rPr>
          <w:rFonts w:ascii="Trebuchet MS" w:hAnsi="Trebuchet MS"/>
          <w:sz w:val="20"/>
          <w:szCs w:val="20"/>
          <w:lang w:val="fr-CA"/>
        </w:rPr>
        <w:t xml:space="preserve"> les jours fériés.</w:t>
      </w:r>
    </w:p>
    <w:p w14:paraId="4E562B7F" w14:textId="28B6187A" w:rsidR="00EE7037" w:rsidRPr="00CA2899" w:rsidRDefault="00E77390" w:rsidP="00EE7037">
      <w:pPr>
        <w:rPr>
          <w:rFonts w:ascii="Trebuchet MS" w:hAnsi="Trebuchet MS"/>
          <w:i/>
          <w:iCs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Même si vous </w:t>
      </w:r>
      <w:r w:rsidR="00725B6B" w:rsidRPr="00CA2899">
        <w:rPr>
          <w:rFonts w:ascii="Trebuchet MS" w:hAnsi="Trebuchet MS"/>
          <w:sz w:val="20"/>
          <w:szCs w:val="20"/>
          <w:lang w:val="fr-CA"/>
        </w:rPr>
        <w:t>pouvez recevoir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887EBD" w:rsidRPr="00CA2899">
        <w:rPr>
          <w:rFonts w:ascii="Trebuchet MS" w:hAnsi="Trebuchet MS"/>
          <w:sz w:val="20"/>
          <w:szCs w:val="20"/>
          <w:lang w:val="fr-CA"/>
        </w:rPr>
        <w:t xml:space="preserve">un courriel </w:t>
      </w:r>
      <w:r w:rsidR="006F5814" w:rsidRPr="00CA2899">
        <w:rPr>
          <w:rFonts w:ascii="Trebuchet MS" w:hAnsi="Trebuchet MS"/>
          <w:sz w:val="20"/>
          <w:szCs w:val="20"/>
          <w:lang w:val="fr-CA"/>
        </w:rPr>
        <w:t>à toute heure de la journée</w:t>
      </w:r>
      <w:r w:rsidR="00887EBD" w:rsidRPr="00CA2899">
        <w:rPr>
          <w:rFonts w:ascii="Trebuchet MS" w:hAnsi="Trebuchet MS"/>
          <w:sz w:val="20"/>
          <w:szCs w:val="20"/>
          <w:lang w:val="fr-CA"/>
        </w:rPr>
        <w:t>, vous n’êtes pas</w:t>
      </w:r>
      <w:r w:rsidR="006E746F" w:rsidRPr="00CA2899">
        <w:rPr>
          <w:rFonts w:ascii="Trebuchet MS" w:hAnsi="Trebuchet MS"/>
          <w:sz w:val="20"/>
          <w:szCs w:val="20"/>
          <w:lang w:val="fr-CA"/>
        </w:rPr>
        <w:t xml:space="preserve"> tenu d’y répondre</w:t>
      </w:r>
      <w:r w:rsidR="00485919" w:rsidRPr="00CA2899">
        <w:rPr>
          <w:rFonts w:ascii="Trebuchet MS" w:hAnsi="Trebuchet MS"/>
          <w:sz w:val="20"/>
          <w:szCs w:val="20"/>
          <w:lang w:val="fr-CA"/>
        </w:rPr>
        <w:t xml:space="preserve"> avant ou après vos heures de travail</w:t>
      </w:r>
      <w:r w:rsidR="00185142" w:rsidRPr="00CA2899">
        <w:rPr>
          <w:rFonts w:ascii="Trebuchet MS" w:hAnsi="Trebuchet MS"/>
          <w:sz w:val="20"/>
          <w:szCs w:val="20"/>
          <w:lang w:val="fr-CA"/>
        </w:rPr>
        <w:t xml:space="preserve"> normales.</w:t>
      </w:r>
      <w:r w:rsidR="00EE7037" w:rsidRPr="00CA2899">
        <w:rPr>
          <w:rFonts w:ascii="Trebuchet MS" w:hAnsi="Trebuchet MS"/>
          <w:sz w:val="20"/>
          <w:szCs w:val="20"/>
          <w:lang w:val="fr-CA"/>
        </w:rPr>
        <w:t xml:space="preserve"> </w:t>
      </w:r>
    </w:p>
    <w:p w14:paraId="52A56A45" w14:textId="36EB5C7A" w:rsidR="004F6084" w:rsidRPr="00CA2899" w:rsidRDefault="00931022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Nous reconnaissons</w:t>
      </w:r>
      <w:r w:rsidR="0012056F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7A4325" w:rsidRPr="00CA2899">
        <w:rPr>
          <w:rFonts w:ascii="Trebuchet MS" w:hAnsi="Trebuchet MS"/>
          <w:sz w:val="20"/>
          <w:szCs w:val="20"/>
          <w:lang w:val="fr-CA"/>
        </w:rPr>
        <w:t xml:space="preserve">qu’il est parfois nécessaire de communiquer avec </w:t>
      </w:r>
      <w:r w:rsidR="005A14FD" w:rsidRPr="00CA2899">
        <w:rPr>
          <w:rFonts w:ascii="Trebuchet MS" w:hAnsi="Trebuchet MS"/>
          <w:sz w:val="20"/>
          <w:szCs w:val="20"/>
          <w:lang w:val="fr-CA"/>
        </w:rPr>
        <w:t xml:space="preserve">nos </w:t>
      </w:r>
      <w:r w:rsidR="007A4325" w:rsidRPr="00CA2899">
        <w:rPr>
          <w:rFonts w:ascii="Trebuchet MS" w:hAnsi="Trebuchet MS"/>
          <w:sz w:val="20"/>
          <w:szCs w:val="20"/>
          <w:lang w:val="fr-CA"/>
        </w:rPr>
        <w:t xml:space="preserve">employés </w:t>
      </w:r>
      <w:r w:rsidR="0012677C" w:rsidRPr="00CA2899">
        <w:rPr>
          <w:rFonts w:ascii="Trebuchet MS" w:hAnsi="Trebuchet MS"/>
          <w:sz w:val="20"/>
          <w:szCs w:val="20"/>
          <w:lang w:val="fr-CA"/>
        </w:rPr>
        <w:t>avant ou après leurs heures de travail</w:t>
      </w:r>
      <w:r w:rsidR="00534FE9" w:rsidRPr="00CA2899">
        <w:rPr>
          <w:rFonts w:ascii="Trebuchet MS" w:hAnsi="Trebuchet MS"/>
          <w:sz w:val="20"/>
          <w:szCs w:val="20"/>
          <w:lang w:val="fr-CA"/>
        </w:rPr>
        <w:t xml:space="preserve"> normales</w:t>
      </w:r>
      <w:r w:rsidR="0014136C" w:rsidRPr="00CA2899">
        <w:rPr>
          <w:rFonts w:ascii="Trebuchet MS" w:hAnsi="Trebuchet MS"/>
          <w:sz w:val="20"/>
          <w:szCs w:val="20"/>
          <w:lang w:val="fr-CA"/>
        </w:rPr>
        <w:t>. Toutefois, nous</w:t>
      </w:r>
      <w:r w:rsidR="00C2304F" w:rsidRPr="00CA2899">
        <w:rPr>
          <w:rFonts w:ascii="Trebuchet MS" w:hAnsi="Trebuchet MS"/>
          <w:sz w:val="20"/>
          <w:szCs w:val="20"/>
          <w:lang w:val="fr-CA"/>
        </w:rPr>
        <w:t xml:space="preserve"> nous engageons à</w:t>
      </w:r>
      <w:r w:rsidR="000C0F07" w:rsidRPr="00CA2899">
        <w:rPr>
          <w:rFonts w:ascii="Trebuchet MS" w:hAnsi="Trebuchet MS"/>
          <w:sz w:val="20"/>
          <w:szCs w:val="20"/>
          <w:lang w:val="fr-CA"/>
        </w:rPr>
        <w:t xml:space="preserve"> le faire </w:t>
      </w:r>
      <w:r w:rsidR="009802F1" w:rsidRPr="00CA2899">
        <w:rPr>
          <w:rFonts w:ascii="Trebuchet MS" w:hAnsi="Trebuchet MS"/>
          <w:sz w:val="20"/>
          <w:szCs w:val="20"/>
          <w:lang w:val="fr-CA"/>
        </w:rPr>
        <w:t>uniquement</w:t>
      </w:r>
      <w:r w:rsidR="00A16052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3F0605" w:rsidRPr="00CA2899">
        <w:rPr>
          <w:rFonts w:ascii="Trebuchet MS" w:hAnsi="Trebuchet MS"/>
          <w:sz w:val="20"/>
          <w:szCs w:val="20"/>
          <w:lang w:val="fr-CA"/>
        </w:rPr>
        <w:t xml:space="preserve">lors de circonstances exceptionnelles </w:t>
      </w:r>
      <w:r w:rsidR="00DC17BA" w:rsidRPr="00CA2899">
        <w:rPr>
          <w:rFonts w:ascii="Trebuchet MS" w:hAnsi="Trebuchet MS"/>
          <w:sz w:val="20"/>
          <w:szCs w:val="20"/>
          <w:lang w:val="fr-CA"/>
        </w:rPr>
        <w:t>et non sur une base régulière</w:t>
      </w:r>
      <w:r w:rsidR="00830365" w:rsidRPr="00CA2899">
        <w:rPr>
          <w:rFonts w:ascii="Trebuchet MS" w:hAnsi="Trebuchet MS"/>
          <w:sz w:val="20"/>
          <w:szCs w:val="20"/>
          <w:lang w:val="fr-CA"/>
        </w:rPr>
        <w:t>.</w:t>
      </w:r>
      <w:r w:rsidR="00C466F7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90226C" w:rsidRPr="00CA2899">
        <w:rPr>
          <w:rFonts w:ascii="Trebuchet MS" w:hAnsi="Trebuchet MS"/>
          <w:sz w:val="20"/>
          <w:szCs w:val="20"/>
          <w:lang w:val="fr-CA"/>
        </w:rPr>
        <w:t>Ces circonstances</w:t>
      </w:r>
      <w:r w:rsidR="002847CE" w:rsidRPr="00CA2899">
        <w:rPr>
          <w:rFonts w:ascii="Trebuchet MS" w:hAnsi="Trebuchet MS"/>
          <w:sz w:val="20"/>
          <w:szCs w:val="20"/>
          <w:lang w:val="fr-CA"/>
        </w:rPr>
        <w:t xml:space="preserve"> peuvent inclure,</w:t>
      </w:r>
      <w:r w:rsidR="00EC0EB1" w:rsidRPr="00CA2899">
        <w:rPr>
          <w:rFonts w:ascii="Trebuchet MS" w:hAnsi="Trebuchet MS"/>
          <w:sz w:val="20"/>
          <w:szCs w:val="20"/>
          <w:lang w:val="fr-CA"/>
        </w:rPr>
        <w:t xml:space="preserve"> sans s’y limiter</w:t>
      </w:r>
      <w:r w:rsidR="00371046" w:rsidRPr="00CA2899">
        <w:rPr>
          <w:rFonts w:ascii="Trebuchet MS" w:hAnsi="Trebuchet MS"/>
          <w:sz w:val="20"/>
          <w:szCs w:val="20"/>
          <w:lang w:val="fr-CA"/>
        </w:rPr>
        <w:t> </w:t>
      </w:r>
      <w:r w:rsidR="00EC0EB1" w:rsidRPr="00CA2899">
        <w:rPr>
          <w:rFonts w:ascii="Trebuchet MS" w:hAnsi="Trebuchet MS"/>
          <w:sz w:val="20"/>
          <w:szCs w:val="20"/>
          <w:lang w:val="fr-CA"/>
        </w:rPr>
        <w:t>:</w:t>
      </w:r>
    </w:p>
    <w:p w14:paraId="276EB2E6" w14:textId="32A136EF" w:rsidR="0032452F" w:rsidRPr="00CA2899" w:rsidRDefault="007413EC" w:rsidP="00EE7037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  <w:lang w:val="fr-CA"/>
        </w:rPr>
      </w:pPr>
      <w:proofErr w:type="gramStart"/>
      <w:r w:rsidRPr="00CA2899">
        <w:rPr>
          <w:rFonts w:ascii="Trebuchet MS" w:hAnsi="Trebuchet MS"/>
          <w:sz w:val="20"/>
          <w:szCs w:val="20"/>
          <w:lang w:val="fr-CA"/>
        </w:rPr>
        <w:t>u</w:t>
      </w:r>
      <w:r w:rsidR="0032452F" w:rsidRPr="00CA2899">
        <w:rPr>
          <w:rFonts w:ascii="Trebuchet MS" w:hAnsi="Trebuchet MS"/>
          <w:sz w:val="20"/>
          <w:szCs w:val="20"/>
          <w:lang w:val="fr-CA"/>
        </w:rPr>
        <w:t>n</w:t>
      </w:r>
      <w:proofErr w:type="gramEnd"/>
      <w:r w:rsidR="0032452F" w:rsidRPr="00CA2899">
        <w:rPr>
          <w:rFonts w:ascii="Trebuchet MS" w:hAnsi="Trebuchet MS"/>
          <w:sz w:val="20"/>
          <w:szCs w:val="20"/>
          <w:lang w:val="fr-CA"/>
        </w:rPr>
        <w:t xml:space="preserve"> manque de personnel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 ou </w:t>
      </w:r>
      <w:r w:rsidR="00851381" w:rsidRPr="00CA2899">
        <w:rPr>
          <w:rFonts w:ascii="Trebuchet MS" w:hAnsi="Trebuchet MS"/>
          <w:sz w:val="20"/>
          <w:szCs w:val="20"/>
          <w:lang w:val="fr-CA"/>
        </w:rPr>
        <w:t>le remplacement d’</w:t>
      </w:r>
      <w:r w:rsidRPr="00CA2899">
        <w:rPr>
          <w:rFonts w:ascii="Trebuchet MS" w:hAnsi="Trebuchet MS"/>
          <w:sz w:val="20"/>
          <w:szCs w:val="20"/>
          <w:lang w:val="fr-CA"/>
        </w:rPr>
        <w:t>un employé malade</w:t>
      </w:r>
    </w:p>
    <w:p w14:paraId="2429AFE5" w14:textId="526C0009" w:rsidR="00EE7037" w:rsidRPr="00CA2899" w:rsidRDefault="00192E59" w:rsidP="00EE7037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  <w:lang w:val="fr-CA"/>
        </w:rPr>
      </w:pPr>
      <w:proofErr w:type="gramStart"/>
      <w:r w:rsidRPr="00CA2899">
        <w:rPr>
          <w:rFonts w:ascii="Trebuchet MS" w:hAnsi="Trebuchet MS"/>
          <w:sz w:val="20"/>
          <w:szCs w:val="20"/>
          <w:lang w:val="fr-CA"/>
        </w:rPr>
        <w:t>des</w:t>
      </w:r>
      <w:proofErr w:type="gramEnd"/>
      <w:r w:rsidRPr="00CA2899">
        <w:rPr>
          <w:rFonts w:ascii="Trebuchet MS" w:hAnsi="Trebuchet MS"/>
          <w:sz w:val="20"/>
          <w:szCs w:val="20"/>
          <w:lang w:val="fr-CA"/>
        </w:rPr>
        <w:t xml:space="preserve"> échéances serrées</w:t>
      </w:r>
      <w:r w:rsidR="00EE7037" w:rsidRPr="00CA2899">
        <w:rPr>
          <w:rFonts w:ascii="Trebuchet MS" w:hAnsi="Trebuchet MS"/>
          <w:sz w:val="20"/>
          <w:szCs w:val="20"/>
          <w:lang w:val="fr-CA"/>
        </w:rPr>
        <w:t xml:space="preserve"> </w:t>
      </w:r>
    </w:p>
    <w:p w14:paraId="6E4DAA79" w14:textId="667E7C93" w:rsidR="00EE7037" w:rsidRPr="00CA2899" w:rsidRDefault="00601E73" w:rsidP="00EE7037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  <w:lang w:val="fr-CA"/>
        </w:rPr>
      </w:pPr>
      <w:proofErr w:type="gramStart"/>
      <w:r w:rsidRPr="00CA2899">
        <w:rPr>
          <w:rFonts w:ascii="Trebuchet MS" w:hAnsi="Trebuchet MS"/>
          <w:sz w:val="20"/>
          <w:szCs w:val="20"/>
          <w:lang w:val="fr-CA"/>
        </w:rPr>
        <w:t>la</w:t>
      </w:r>
      <w:proofErr w:type="gramEnd"/>
      <w:r w:rsidRPr="00CA2899">
        <w:rPr>
          <w:rFonts w:ascii="Trebuchet MS" w:hAnsi="Trebuchet MS"/>
          <w:sz w:val="20"/>
          <w:szCs w:val="20"/>
          <w:lang w:val="fr-CA"/>
        </w:rPr>
        <w:t xml:space="preserve"> gestion d’</w:t>
      </w:r>
      <w:r w:rsidR="00AA340E" w:rsidRPr="00CA2899">
        <w:rPr>
          <w:rFonts w:ascii="Trebuchet MS" w:hAnsi="Trebuchet MS"/>
          <w:sz w:val="20"/>
          <w:szCs w:val="20"/>
          <w:lang w:val="fr-CA"/>
        </w:rPr>
        <w:t xml:space="preserve">une crise ou de </w:t>
      </w:r>
      <w:r w:rsidR="00DB4B72" w:rsidRPr="00CA2899">
        <w:rPr>
          <w:rFonts w:ascii="Trebuchet MS" w:hAnsi="Trebuchet MS"/>
          <w:sz w:val="20"/>
          <w:szCs w:val="20"/>
          <w:lang w:val="fr-CA"/>
        </w:rPr>
        <w:t>situations imprévues</w:t>
      </w:r>
    </w:p>
    <w:p w14:paraId="5EE9588C" w14:textId="6C71BB00" w:rsidR="005C6C54" w:rsidRPr="00CA2899" w:rsidRDefault="00184FA5" w:rsidP="00EE7037">
      <w:pPr>
        <w:pStyle w:val="ListParagraph"/>
        <w:numPr>
          <w:ilvl w:val="0"/>
          <w:numId w:val="1"/>
        </w:numPr>
        <w:rPr>
          <w:rFonts w:ascii="Trebuchet MS" w:hAnsi="Trebuchet MS"/>
          <w:sz w:val="20"/>
          <w:szCs w:val="20"/>
          <w:lang w:val="fr-CA"/>
        </w:rPr>
      </w:pPr>
      <w:proofErr w:type="gramStart"/>
      <w:r w:rsidRPr="00CA2899">
        <w:rPr>
          <w:rFonts w:ascii="Trebuchet MS" w:hAnsi="Trebuchet MS"/>
          <w:sz w:val="20"/>
          <w:szCs w:val="20"/>
          <w:lang w:val="fr-CA"/>
        </w:rPr>
        <w:t>l</w:t>
      </w:r>
      <w:r w:rsidR="00930120" w:rsidRPr="00CA2899">
        <w:rPr>
          <w:rFonts w:ascii="Trebuchet MS" w:hAnsi="Trebuchet MS"/>
          <w:sz w:val="20"/>
          <w:szCs w:val="20"/>
          <w:lang w:val="fr-CA"/>
        </w:rPr>
        <w:t>a</w:t>
      </w:r>
      <w:proofErr w:type="gramEnd"/>
      <w:r w:rsidR="00930120" w:rsidRPr="00CA2899">
        <w:rPr>
          <w:rFonts w:ascii="Trebuchet MS" w:hAnsi="Trebuchet MS"/>
          <w:sz w:val="20"/>
          <w:szCs w:val="20"/>
          <w:lang w:val="fr-CA"/>
        </w:rPr>
        <w:t xml:space="preserve"> nécessité de communiquer avec un employé avant ou après </w:t>
      </w:r>
      <w:r w:rsidRPr="00CA2899">
        <w:rPr>
          <w:rFonts w:ascii="Trebuchet MS" w:hAnsi="Trebuchet MS"/>
          <w:sz w:val="20"/>
          <w:szCs w:val="20"/>
          <w:lang w:val="fr-CA"/>
        </w:rPr>
        <w:t>ses heures de travail pour assurer le bon fonctionnement de l’entreprise</w:t>
      </w:r>
      <w:r w:rsidR="004C377C" w:rsidRPr="00CA2899">
        <w:rPr>
          <w:rFonts w:ascii="Trebuchet MS" w:hAnsi="Trebuchet MS"/>
          <w:sz w:val="20"/>
          <w:szCs w:val="20"/>
          <w:lang w:val="fr-CA"/>
        </w:rPr>
        <w:t>.</w:t>
      </w:r>
    </w:p>
    <w:p w14:paraId="5858B3C4" w14:textId="57590B10" w:rsidR="00EE7037" w:rsidRPr="00CA2899" w:rsidRDefault="00181F1F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Si vo</w:t>
      </w:r>
      <w:r w:rsidR="000315FA" w:rsidRPr="00CA2899">
        <w:rPr>
          <w:rFonts w:ascii="Trebuchet MS" w:hAnsi="Trebuchet MS"/>
          <w:sz w:val="20"/>
          <w:szCs w:val="20"/>
          <w:lang w:val="fr-CA"/>
        </w:rPr>
        <w:t xml:space="preserve">us </w:t>
      </w:r>
      <w:r w:rsidR="004D36DE" w:rsidRPr="00CA2899">
        <w:rPr>
          <w:rFonts w:ascii="Trebuchet MS" w:hAnsi="Trebuchet MS"/>
          <w:sz w:val="20"/>
          <w:szCs w:val="20"/>
          <w:lang w:val="fr-CA"/>
        </w:rPr>
        <w:t>acceptez d’effectuer</w:t>
      </w:r>
      <w:r w:rsidR="00BA2222" w:rsidRPr="00CA2899">
        <w:rPr>
          <w:rFonts w:ascii="Trebuchet MS" w:hAnsi="Trebuchet MS"/>
          <w:sz w:val="20"/>
          <w:szCs w:val="20"/>
          <w:lang w:val="fr-CA"/>
        </w:rPr>
        <w:t xml:space="preserve"> des heures suppl</w:t>
      </w:r>
      <w:r w:rsidR="00DD2FDD" w:rsidRPr="00CA2899">
        <w:rPr>
          <w:rFonts w:ascii="Trebuchet MS" w:hAnsi="Trebuchet MS"/>
          <w:sz w:val="20"/>
          <w:szCs w:val="20"/>
          <w:lang w:val="fr-CA"/>
        </w:rPr>
        <w:t>émentaires,</w:t>
      </w:r>
      <w:r w:rsidR="00EE7037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0703CC" w:rsidRPr="00CA2899">
        <w:rPr>
          <w:rFonts w:ascii="Trebuchet MS" w:hAnsi="Trebuchet MS"/>
          <w:sz w:val="20"/>
          <w:szCs w:val="20"/>
          <w:lang w:val="fr-CA"/>
        </w:rPr>
        <w:t>cette politique</w:t>
      </w:r>
      <w:r w:rsidR="00A6204D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305A9F" w:rsidRPr="00CA2899">
        <w:rPr>
          <w:rFonts w:ascii="Trebuchet MS" w:hAnsi="Trebuchet MS"/>
          <w:sz w:val="20"/>
          <w:szCs w:val="20"/>
          <w:lang w:val="fr-CA"/>
        </w:rPr>
        <w:t>s’appliquera uniquement après avoir effectué</w:t>
      </w:r>
      <w:r w:rsidR="00676382" w:rsidRPr="00CA2899">
        <w:rPr>
          <w:rFonts w:ascii="Trebuchet MS" w:hAnsi="Trebuchet MS"/>
          <w:sz w:val="20"/>
          <w:szCs w:val="20"/>
          <w:lang w:val="fr-CA"/>
        </w:rPr>
        <w:t xml:space="preserve"> vos </w:t>
      </w:r>
      <w:r w:rsidR="005B3950" w:rsidRPr="00CA2899">
        <w:rPr>
          <w:rFonts w:ascii="Trebuchet MS" w:hAnsi="Trebuchet MS"/>
          <w:sz w:val="20"/>
          <w:szCs w:val="20"/>
          <w:lang w:val="fr-CA"/>
        </w:rPr>
        <w:t>heures supplémentaires</w:t>
      </w:r>
      <w:r w:rsidR="00D041AA" w:rsidRPr="00CA2899">
        <w:rPr>
          <w:rFonts w:ascii="Trebuchet MS" w:hAnsi="Trebuchet MS"/>
          <w:sz w:val="20"/>
          <w:szCs w:val="20"/>
          <w:lang w:val="fr-CA"/>
        </w:rPr>
        <w:t>.</w:t>
      </w:r>
    </w:p>
    <w:p w14:paraId="0605B632" w14:textId="7DEAE0D4" w:rsidR="00216F45" w:rsidRPr="00CA2899" w:rsidRDefault="00216F45" w:rsidP="00EE7037">
      <w:pPr>
        <w:rPr>
          <w:rFonts w:ascii="Trebuchet MS" w:hAnsi="Trebuchet MS"/>
          <w:i/>
          <w:iCs/>
          <w:color w:val="0070C0"/>
          <w:sz w:val="20"/>
          <w:szCs w:val="20"/>
          <w:lang w:val="fr-CA"/>
        </w:rPr>
      </w:pP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Dispositions</w:t>
      </w:r>
      <w:r w:rsidR="00B864E6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275F45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additionnelles </w:t>
      </w:r>
      <w:r w:rsidR="00E2020E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facultatives</w:t>
      </w:r>
      <w:r w:rsidR="00371046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 </w:t>
      </w:r>
      <w:r w:rsidR="00E2020E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:</w:t>
      </w:r>
    </w:p>
    <w:p w14:paraId="6BFBA731" w14:textId="0CC7E457" w:rsidR="00A03BF7" w:rsidRPr="00CA2899" w:rsidRDefault="002370AB" w:rsidP="00EE7037">
      <w:pPr>
        <w:rPr>
          <w:rFonts w:ascii="Trebuchet MS" w:hAnsi="Trebuchet MS"/>
          <w:i/>
          <w:iCs/>
          <w:color w:val="0070C0"/>
          <w:sz w:val="20"/>
          <w:szCs w:val="20"/>
          <w:lang w:val="fr-CA"/>
        </w:rPr>
      </w:pP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Les employés </w:t>
      </w:r>
      <w:r w:rsidR="004317E8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devraient</w:t>
      </w:r>
      <w:r w:rsidR="00127B7D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850F93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active</w:t>
      </w:r>
      <w:r w:rsidR="007A76F3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r</w:t>
      </w:r>
      <w:r w:rsidR="00850F93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l</w:t>
      </w:r>
      <w:r w:rsidR="004324BD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eur notification d’absence du bureau et </w:t>
      </w:r>
      <w:r w:rsidR="00B4429C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modifier le message </w:t>
      </w:r>
      <w:r w:rsidR="00EC5BFA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de leur boîte vocale</w:t>
      </w:r>
      <w:r w:rsidR="004324BD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8518E4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afin d</w:t>
      </w:r>
      <w:r w:rsidR="00E57738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’</w:t>
      </w:r>
      <w:r w:rsidR="008518E4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indiquer</w:t>
      </w:r>
      <w:r w:rsidR="00063267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, lorsqu’ils sont absents,</w:t>
      </w:r>
      <w:r w:rsidR="003072C6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qu’ils ne pourront pas répondre à leurs messages</w:t>
      </w:r>
      <w:r w:rsidR="00224092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avant leur prochain jour de travail.</w:t>
      </w:r>
    </w:p>
    <w:p w14:paraId="775CDC08" w14:textId="7FFDEA2E" w:rsidR="00EE7037" w:rsidRPr="00CA2899" w:rsidRDefault="00DA3743" w:rsidP="00EE7037">
      <w:pPr>
        <w:rPr>
          <w:rFonts w:ascii="Trebuchet MS" w:hAnsi="Trebuchet MS"/>
          <w:i/>
          <w:iCs/>
          <w:color w:val="0070C0"/>
          <w:sz w:val="20"/>
          <w:szCs w:val="20"/>
          <w:lang w:val="fr-CA"/>
        </w:rPr>
      </w:pP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Les employés</w:t>
      </w:r>
      <w:r w:rsidR="00EE7037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A2183F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devraient </w:t>
      </w:r>
      <w:r w:rsidR="005965BF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ajouter une mention sous leur signature de</w:t>
      </w:r>
      <w:r w:rsidR="00137139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courriel</w:t>
      </w:r>
      <w:r w:rsidR="002E6203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pour indiquer qu’ils répondent à leurs messages </w:t>
      </w:r>
      <w:r w:rsidR="00CA084A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uniquement </w:t>
      </w:r>
      <w:r w:rsidR="002E6203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durant</w:t>
      </w:r>
      <w:r w:rsidR="00FC25F2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leurs heures de travail normales</w:t>
      </w:r>
      <w:r w:rsidR="002A4C5F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et </w:t>
      </w:r>
      <w:r w:rsidR="00EE5897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à leur retour au travail</w:t>
      </w:r>
      <w:r w:rsidR="00C151A5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.</w:t>
      </w:r>
    </w:p>
    <w:p w14:paraId="385793ED" w14:textId="0E039FA2" w:rsidR="006B75B1" w:rsidRPr="00CA2899" w:rsidRDefault="00897B4C" w:rsidP="00691D21">
      <w:pPr>
        <w:rPr>
          <w:rFonts w:ascii="Trebuchet MS" w:hAnsi="Trebuchet MS"/>
          <w:i/>
          <w:iCs/>
          <w:color w:val="0070C0"/>
          <w:sz w:val="20"/>
          <w:szCs w:val="20"/>
          <w:lang w:val="fr-CA"/>
        </w:rPr>
      </w:pP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S</w:t>
      </w:r>
      <w:r w:rsidR="001804D4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i une urgence </w:t>
      </w:r>
      <w:r w:rsidR="00406885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nécessite votre attention immédiate</w:t>
      </w: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, vous recevrez</w:t>
      </w:r>
      <w:r w:rsidR="00734D1C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un</w:t>
      </w:r>
      <w:r w:rsidR="00595EFC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</w:t>
      </w:r>
      <w:r w:rsidR="00595EFC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ajouter moyen de communication</w:t>
      </w:r>
      <w:r w:rsidR="007A16FA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 xml:space="preserve"> avec la mention suivante : </w:t>
      </w:r>
      <w:r w:rsidR="007A16FA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insérer</w:t>
      </w:r>
      <w:r w:rsidR="00106C40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 xml:space="preserve"> le terme utilisé, par exemple</w:t>
      </w:r>
      <w:r w:rsidR="0032530D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 xml:space="preserve"> «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32530D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urgent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32530D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», «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672597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urgence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672597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 xml:space="preserve">» ou </w:t>
      </w:r>
      <w:r w:rsidR="00222BF9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«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222BF9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changement d’horaire</w:t>
      </w:r>
      <w:r w:rsidR="00371046" w:rsidRPr="00CA2899">
        <w:rPr>
          <w:rFonts w:ascii="Arial" w:hAnsi="Arial" w:cs="Arial"/>
          <w:i/>
          <w:iCs/>
          <w:color w:val="0070C0"/>
          <w:sz w:val="20"/>
          <w:szCs w:val="20"/>
          <w:highlight w:val="lightGray"/>
          <w:lang w:val="fr-CA"/>
        </w:rPr>
        <w:t> </w:t>
      </w:r>
      <w:r w:rsidR="00222BF9" w:rsidRPr="00CA2899">
        <w:rPr>
          <w:rFonts w:ascii="Trebuchet MS" w:hAnsi="Trebuchet MS"/>
          <w:i/>
          <w:iCs/>
          <w:color w:val="0070C0"/>
          <w:sz w:val="20"/>
          <w:szCs w:val="20"/>
          <w:highlight w:val="lightGray"/>
          <w:lang w:val="fr-CA"/>
        </w:rPr>
        <w:t>»</w:t>
      </w:r>
      <w:r w:rsidR="00D75BA6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.</w:t>
      </w:r>
    </w:p>
    <w:p w14:paraId="700A065F" w14:textId="77777777" w:rsidR="00CA2899" w:rsidRDefault="00CA2899">
      <w:pPr>
        <w:rPr>
          <w:rFonts w:ascii="Trebuchet MS" w:hAnsi="Trebuchet MS"/>
          <w:sz w:val="20"/>
          <w:szCs w:val="20"/>
          <w:lang w:val="fr-CA"/>
        </w:rPr>
      </w:pPr>
      <w:r>
        <w:rPr>
          <w:rFonts w:ascii="Trebuchet MS" w:hAnsi="Trebuchet MS"/>
          <w:sz w:val="20"/>
          <w:szCs w:val="20"/>
          <w:lang w:val="fr-CA"/>
        </w:rPr>
        <w:br w:type="page"/>
      </w:r>
    </w:p>
    <w:p w14:paraId="2C97D392" w14:textId="7B960A96" w:rsidR="000D18C5" w:rsidRDefault="006C4062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lastRenderedPageBreak/>
        <w:t>Cette politique</w:t>
      </w:r>
      <w:r w:rsidR="00FD41FA" w:rsidRPr="00CA2899">
        <w:rPr>
          <w:rFonts w:ascii="Trebuchet MS" w:hAnsi="Trebuchet MS"/>
          <w:sz w:val="20"/>
          <w:szCs w:val="20"/>
          <w:lang w:val="fr-CA"/>
        </w:rPr>
        <w:t xml:space="preserve"> ne s’applique pas </w:t>
      </w:r>
      <w:r w:rsidR="00E5251C" w:rsidRPr="00CA2899">
        <w:rPr>
          <w:rFonts w:ascii="Trebuchet MS" w:hAnsi="Trebuchet MS"/>
          <w:sz w:val="20"/>
          <w:szCs w:val="20"/>
          <w:lang w:val="fr-CA"/>
        </w:rPr>
        <w:t>aux</w:t>
      </w:r>
      <w:r w:rsidR="0029146C" w:rsidRPr="00CA2899">
        <w:rPr>
          <w:rFonts w:ascii="Trebuchet MS" w:hAnsi="Trebuchet MS"/>
          <w:sz w:val="20"/>
          <w:szCs w:val="20"/>
          <w:lang w:val="fr-CA"/>
        </w:rPr>
        <w:t xml:space="preserve"> communication</w:t>
      </w:r>
      <w:r w:rsidR="00E5251C" w:rsidRPr="00CA2899">
        <w:rPr>
          <w:rFonts w:ascii="Trebuchet MS" w:hAnsi="Trebuchet MS"/>
          <w:sz w:val="20"/>
          <w:szCs w:val="20"/>
          <w:lang w:val="fr-CA"/>
        </w:rPr>
        <w:t>s</w:t>
      </w:r>
      <w:r w:rsidR="00FD41FA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404C01" w:rsidRPr="00CA2899">
        <w:rPr>
          <w:rFonts w:ascii="Trebuchet MS" w:hAnsi="Trebuchet MS"/>
          <w:sz w:val="20"/>
          <w:szCs w:val="20"/>
          <w:lang w:val="fr-CA"/>
        </w:rPr>
        <w:t>portant sur</w:t>
      </w:r>
      <w:r w:rsidR="00FD41FA" w:rsidRPr="00CA2899">
        <w:rPr>
          <w:rFonts w:ascii="Trebuchet MS" w:hAnsi="Trebuchet MS"/>
          <w:sz w:val="20"/>
          <w:szCs w:val="20"/>
          <w:lang w:val="fr-CA"/>
        </w:rPr>
        <w:t xml:space="preserve"> la planification de l’horaire</w:t>
      </w:r>
      <w:r w:rsidR="00265660" w:rsidRPr="00CA2899">
        <w:rPr>
          <w:rFonts w:ascii="Trebuchet MS" w:hAnsi="Trebuchet MS"/>
          <w:sz w:val="20"/>
          <w:szCs w:val="20"/>
          <w:lang w:val="fr-CA"/>
        </w:rPr>
        <w:t xml:space="preserve"> </w:t>
      </w:r>
      <w:r w:rsidR="003D0437" w:rsidRPr="00CA2899">
        <w:rPr>
          <w:rFonts w:ascii="Trebuchet MS" w:hAnsi="Trebuchet MS"/>
          <w:sz w:val="20"/>
          <w:szCs w:val="20"/>
          <w:lang w:val="fr-CA"/>
        </w:rPr>
        <w:t xml:space="preserve">ni </w:t>
      </w:r>
      <w:r w:rsidR="00365C1E" w:rsidRPr="00CA2899">
        <w:rPr>
          <w:rFonts w:ascii="Trebuchet MS" w:hAnsi="Trebuchet MS"/>
          <w:sz w:val="20"/>
          <w:szCs w:val="20"/>
          <w:lang w:val="fr-CA"/>
        </w:rPr>
        <w:t>les</w:t>
      </w:r>
      <w:r w:rsidR="00D275D6" w:rsidRPr="00CA2899">
        <w:rPr>
          <w:rFonts w:ascii="Trebuchet MS" w:hAnsi="Trebuchet MS"/>
          <w:sz w:val="20"/>
          <w:szCs w:val="20"/>
          <w:lang w:val="fr-CA"/>
        </w:rPr>
        <w:t xml:space="preserve"> journée</w:t>
      </w:r>
      <w:r w:rsidR="00365C1E" w:rsidRPr="00CA2899">
        <w:rPr>
          <w:rFonts w:ascii="Trebuchet MS" w:hAnsi="Trebuchet MS"/>
          <w:sz w:val="20"/>
          <w:szCs w:val="20"/>
          <w:lang w:val="fr-CA"/>
        </w:rPr>
        <w:t>s</w:t>
      </w:r>
      <w:r w:rsidR="00D275D6" w:rsidRPr="00CA2899">
        <w:rPr>
          <w:rFonts w:ascii="Trebuchet MS" w:hAnsi="Trebuchet MS"/>
          <w:sz w:val="20"/>
          <w:szCs w:val="20"/>
          <w:lang w:val="fr-CA"/>
        </w:rPr>
        <w:t xml:space="preserve"> de congé maladie</w:t>
      </w:r>
      <w:r w:rsidR="00B846DA" w:rsidRPr="00CA2899">
        <w:rPr>
          <w:rFonts w:ascii="Trebuchet MS" w:hAnsi="Trebuchet MS"/>
          <w:sz w:val="20"/>
          <w:szCs w:val="20"/>
          <w:lang w:val="fr-CA"/>
        </w:rPr>
        <w:t>.</w:t>
      </w:r>
    </w:p>
    <w:p w14:paraId="462118CC" w14:textId="77777777" w:rsidR="00E32571" w:rsidRPr="00CA2899" w:rsidRDefault="00E32571" w:rsidP="00EE7037">
      <w:pPr>
        <w:rPr>
          <w:rFonts w:ascii="Trebuchet MS" w:hAnsi="Trebuchet MS"/>
          <w:sz w:val="20"/>
          <w:szCs w:val="20"/>
          <w:lang w:val="fr-CA"/>
        </w:rPr>
      </w:pPr>
    </w:p>
    <w:p w14:paraId="7160321C" w14:textId="2F43BF35" w:rsidR="00EE7037" w:rsidRPr="00CA2899" w:rsidRDefault="00EE7037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 </w:t>
      </w:r>
    </w:p>
    <w:p w14:paraId="126F5E40" w14:textId="77777777" w:rsidR="00EE7037" w:rsidRPr="00CA2899" w:rsidRDefault="00EE7037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______________________________________</w:t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  <w:t>___________________</w:t>
      </w:r>
    </w:p>
    <w:p w14:paraId="468B40FA" w14:textId="5D1E614C" w:rsidR="00EE7037" w:rsidRPr="00CA2899" w:rsidRDefault="00EE7037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Signature</w:t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</w:r>
      <w:r w:rsidRPr="00CA2899">
        <w:rPr>
          <w:rFonts w:ascii="Trebuchet MS" w:hAnsi="Trebuchet MS"/>
          <w:sz w:val="20"/>
          <w:szCs w:val="20"/>
          <w:lang w:val="fr-CA"/>
        </w:rPr>
        <w:tab/>
        <w:t>Date</w:t>
      </w:r>
    </w:p>
    <w:p w14:paraId="019283B8" w14:textId="77777777" w:rsidR="00BA6AF5" w:rsidRPr="00CA2899" w:rsidRDefault="00BA6AF5">
      <w:pPr>
        <w:rPr>
          <w:rFonts w:ascii="Trebuchet MS" w:hAnsi="Trebuchet MS"/>
          <w:sz w:val="28"/>
          <w:szCs w:val="28"/>
          <w:lang w:val="fr-CA"/>
        </w:rPr>
      </w:pPr>
      <w:r w:rsidRPr="00CA2899">
        <w:rPr>
          <w:rFonts w:ascii="Trebuchet MS" w:hAnsi="Trebuchet MS"/>
          <w:sz w:val="28"/>
          <w:szCs w:val="28"/>
          <w:lang w:val="fr-CA"/>
        </w:rPr>
        <w:br w:type="page"/>
      </w:r>
    </w:p>
    <w:p w14:paraId="253482B4" w14:textId="1E8EC169" w:rsidR="00EE7037" w:rsidRPr="00CA2899" w:rsidRDefault="00264A5C" w:rsidP="00EE7037">
      <w:pPr>
        <w:jc w:val="center"/>
        <w:rPr>
          <w:rFonts w:ascii="Trebuchet MS" w:hAnsi="Trebuchet MS"/>
          <w:b/>
          <w:bCs/>
          <w:sz w:val="36"/>
          <w:szCs w:val="36"/>
          <w:lang w:val="fr-CA"/>
        </w:rPr>
      </w:pPr>
      <w:r w:rsidRPr="00CA2899">
        <w:rPr>
          <w:rFonts w:ascii="Trebuchet MS" w:hAnsi="Trebuchet MS"/>
          <w:b/>
          <w:bCs/>
          <w:sz w:val="36"/>
          <w:szCs w:val="36"/>
          <w:lang w:val="fr-CA"/>
        </w:rPr>
        <w:lastRenderedPageBreak/>
        <w:t xml:space="preserve">ENTENTE </w:t>
      </w:r>
      <w:r w:rsidR="00D759BB" w:rsidRPr="00CA2899">
        <w:rPr>
          <w:rFonts w:ascii="Trebuchet MS" w:hAnsi="Trebuchet MS"/>
          <w:b/>
          <w:bCs/>
          <w:sz w:val="36"/>
          <w:szCs w:val="36"/>
          <w:lang w:val="fr-CA"/>
        </w:rPr>
        <w:t>RELATIVE À LA</w:t>
      </w:r>
      <w:r w:rsidR="001E4215" w:rsidRPr="00CA2899">
        <w:rPr>
          <w:rFonts w:ascii="Trebuchet MS" w:hAnsi="Trebuchet MS"/>
          <w:b/>
          <w:bCs/>
          <w:sz w:val="36"/>
          <w:szCs w:val="36"/>
          <w:lang w:val="fr-CA"/>
        </w:rPr>
        <w:t xml:space="preserve"> POLITIQUE SUR LA DÉCONNEXION</w:t>
      </w:r>
      <w:r w:rsidR="00D759BB" w:rsidRPr="00CA2899">
        <w:rPr>
          <w:rFonts w:ascii="Trebuchet MS" w:hAnsi="Trebuchet MS"/>
          <w:b/>
          <w:bCs/>
          <w:sz w:val="36"/>
          <w:szCs w:val="36"/>
          <w:lang w:val="fr-CA"/>
        </w:rPr>
        <w:t xml:space="preserve"> </w:t>
      </w:r>
      <w:r w:rsidR="00546B36" w:rsidRPr="00CA2899">
        <w:rPr>
          <w:rFonts w:ascii="Trebuchet MS" w:hAnsi="Trebuchet MS"/>
          <w:b/>
          <w:bCs/>
          <w:sz w:val="36"/>
          <w:szCs w:val="36"/>
          <w:lang w:val="fr-CA"/>
        </w:rPr>
        <w:t xml:space="preserve">DU TRAVAIL </w:t>
      </w:r>
      <w:r w:rsidR="00D759BB" w:rsidRPr="00CA2899">
        <w:rPr>
          <w:rFonts w:ascii="Trebuchet MS" w:hAnsi="Trebuchet MS"/>
          <w:b/>
          <w:bCs/>
          <w:sz w:val="36"/>
          <w:szCs w:val="36"/>
          <w:lang w:val="fr-CA"/>
        </w:rPr>
        <w:t xml:space="preserve">DE </w:t>
      </w:r>
      <w:r w:rsidR="00D759BB" w:rsidRPr="00CA2899">
        <w:rPr>
          <w:rFonts w:ascii="Trebuchet MS" w:hAnsi="Trebuchet MS"/>
          <w:b/>
          <w:bCs/>
          <w:sz w:val="36"/>
          <w:szCs w:val="36"/>
          <w:highlight w:val="lightGray"/>
          <w:lang w:val="fr-CA"/>
        </w:rPr>
        <w:t>NOM DE L’ENTRE</w:t>
      </w:r>
      <w:r w:rsidR="00621882" w:rsidRPr="00CA2899">
        <w:rPr>
          <w:rFonts w:ascii="Trebuchet MS" w:hAnsi="Trebuchet MS"/>
          <w:b/>
          <w:bCs/>
          <w:sz w:val="36"/>
          <w:szCs w:val="36"/>
          <w:highlight w:val="lightGray"/>
          <w:lang w:val="fr-CA"/>
        </w:rPr>
        <w:t>PRISE</w:t>
      </w:r>
      <w:r w:rsidR="00EE7037" w:rsidRPr="00CA2899">
        <w:rPr>
          <w:rFonts w:ascii="Trebuchet MS" w:hAnsi="Trebuchet MS"/>
          <w:b/>
          <w:bCs/>
          <w:sz w:val="36"/>
          <w:szCs w:val="36"/>
          <w:lang w:val="fr-CA"/>
        </w:rPr>
        <w:t> </w:t>
      </w:r>
    </w:p>
    <w:p w14:paraId="743DDE27" w14:textId="5C8F5E5D" w:rsidR="00197F14" w:rsidRPr="00CA2899" w:rsidRDefault="00F31DA0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Nous avons le plaisir de vous accueillir dans l’équipe de </w:t>
      </w:r>
      <w:r w:rsidR="00A87BD6" w:rsidRPr="00CA2899">
        <w:rPr>
          <w:rFonts w:ascii="Trebuchet MS" w:hAnsi="Trebuchet MS"/>
          <w:sz w:val="20"/>
          <w:szCs w:val="20"/>
          <w:highlight w:val="lightGray"/>
          <w:lang w:val="fr-CA"/>
        </w:rPr>
        <w:t>N</w:t>
      </w:r>
      <w:r w:rsidRPr="00CA2899">
        <w:rPr>
          <w:rFonts w:ascii="Trebuchet MS" w:hAnsi="Trebuchet MS"/>
          <w:sz w:val="20"/>
          <w:szCs w:val="20"/>
          <w:highlight w:val="lightGray"/>
          <w:lang w:val="fr-CA"/>
        </w:rPr>
        <w:t>om de l’entreprise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. </w:t>
      </w:r>
    </w:p>
    <w:p w14:paraId="5FAFFDA0" w14:textId="02FF5874" w:rsidR="005168DF" w:rsidRPr="00CA2899" w:rsidRDefault="005168DF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Nous profitons de votre arrivée parmi nous pour vous remettre notre Politique sur la déconnexion</w:t>
      </w:r>
      <w:r w:rsidR="00546B36" w:rsidRPr="00CA2899">
        <w:rPr>
          <w:rFonts w:ascii="Trebuchet MS" w:hAnsi="Trebuchet MS"/>
          <w:sz w:val="20"/>
          <w:szCs w:val="20"/>
          <w:lang w:val="fr-CA"/>
        </w:rPr>
        <w:t xml:space="preserve"> du travail</w:t>
      </w:r>
      <w:r w:rsidRPr="00CA2899">
        <w:rPr>
          <w:rFonts w:ascii="Trebuchet MS" w:hAnsi="Trebuchet MS"/>
          <w:sz w:val="20"/>
          <w:szCs w:val="20"/>
          <w:lang w:val="fr-CA"/>
        </w:rPr>
        <w:t>.</w:t>
      </w:r>
      <w:r w:rsidR="00BE1001" w:rsidRPr="00CA2899">
        <w:rPr>
          <w:rFonts w:ascii="Trebuchet MS" w:hAnsi="Trebuchet MS"/>
          <w:sz w:val="20"/>
          <w:szCs w:val="20"/>
          <w:lang w:val="fr-CA"/>
        </w:rPr>
        <w:t xml:space="preserve"> Ce document vous aidera à partir du bon pied. </w:t>
      </w:r>
      <w:r w:rsidR="00E3086B" w:rsidRPr="00CA2899">
        <w:rPr>
          <w:rFonts w:ascii="Trebuchet MS" w:hAnsi="Trebuchet MS"/>
          <w:sz w:val="20"/>
          <w:szCs w:val="20"/>
          <w:lang w:val="fr-CA"/>
        </w:rPr>
        <w:t>En plus de contribuer à l’efficacité de nos activités et à l’harmonie au sein de notre équipe</w:t>
      </w:r>
      <w:r w:rsidR="005433F9" w:rsidRPr="00CA2899">
        <w:rPr>
          <w:rFonts w:ascii="Trebuchet MS" w:hAnsi="Trebuchet MS"/>
          <w:sz w:val="20"/>
          <w:szCs w:val="20"/>
          <w:lang w:val="fr-CA"/>
        </w:rPr>
        <w:t>, il a</w:t>
      </w:r>
      <w:r w:rsidR="00BE1001" w:rsidRPr="00CA2899">
        <w:rPr>
          <w:rFonts w:ascii="Trebuchet MS" w:hAnsi="Trebuchet MS"/>
          <w:sz w:val="20"/>
          <w:szCs w:val="20"/>
          <w:lang w:val="fr-CA"/>
        </w:rPr>
        <w:t xml:space="preserve"> pour but </w:t>
      </w:r>
      <w:r w:rsidR="00B63A80" w:rsidRPr="00CA2899">
        <w:rPr>
          <w:rFonts w:ascii="Trebuchet MS" w:hAnsi="Trebuchet MS"/>
          <w:sz w:val="20"/>
          <w:szCs w:val="20"/>
          <w:lang w:val="fr-CA"/>
        </w:rPr>
        <w:t xml:space="preserve">de vous donner </w:t>
      </w:r>
      <w:r w:rsidR="00822660" w:rsidRPr="00CA2899">
        <w:rPr>
          <w:rFonts w:ascii="Trebuchet MS" w:hAnsi="Trebuchet MS"/>
          <w:sz w:val="20"/>
          <w:szCs w:val="20"/>
          <w:lang w:val="fr-CA"/>
        </w:rPr>
        <w:t xml:space="preserve">un </w:t>
      </w:r>
      <w:r w:rsidR="00B63A80" w:rsidRPr="00CA2899">
        <w:rPr>
          <w:rFonts w:ascii="Trebuchet MS" w:hAnsi="Trebuchet MS"/>
          <w:sz w:val="20"/>
          <w:szCs w:val="20"/>
          <w:lang w:val="fr-CA"/>
        </w:rPr>
        <w:t>aperçu des pratiques de notre entreprise en matière de ressources humaines et de gestion</w:t>
      </w:r>
      <w:r w:rsidR="00BE1001" w:rsidRPr="00CA2899">
        <w:rPr>
          <w:rFonts w:ascii="Trebuchet MS" w:hAnsi="Trebuchet MS"/>
          <w:sz w:val="20"/>
          <w:szCs w:val="20"/>
          <w:lang w:val="fr-CA"/>
        </w:rPr>
        <w:t>.</w:t>
      </w:r>
    </w:p>
    <w:p w14:paraId="0602C433" w14:textId="570F5C01" w:rsidR="007E6F72" w:rsidRPr="00CA2899" w:rsidRDefault="00152DCE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Tous les employés, chevronnés ou nouveaux, doivent consulter notre Politique sur la déconnexion</w:t>
      </w:r>
      <w:r w:rsidR="00C35366" w:rsidRPr="00CA2899">
        <w:rPr>
          <w:rFonts w:ascii="Trebuchet MS" w:hAnsi="Trebuchet MS"/>
          <w:sz w:val="20"/>
          <w:szCs w:val="20"/>
          <w:lang w:val="fr-CA"/>
        </w:rPr>
        <w:t xml:space="preserve"> du travail</w:t>
      </w:r>
      <w:r w:rsidR="004A7BB6" w:rsidRPr="00CA2899">
        <w:rPr>
          <w:rFonts w:ascii="Trebuchet MS" w:hAnsi="Trebuchet MS"/>
          <w:sz w:val="20"/>
          <w:szCs w:val="20"/>
          <w:lang w:val="fr-CA"/>
        </w:rPr>
        <w:t xml:space="preserve">. Cet outil de référence </w:t>
      </w:r>
      <w:r w:rsidR="00454E2F" w:rsidRPr="00CA2899">
        <w:rPr>
          <w:rFonts w:ascii="Trebuchet MS" w:hAnsi="Trebuchet MS"/>
          <w:sz w:val="20"/>
          <w:szCs w:val="20"/>
          <w:lang w:val="fr-CA"/>
        </w:rPr>
        <w:t>facile à utiliser</w:t>
      </w:r>
      <w:r w:rsidR="004A7BB6" w:rsidRPr="00CA2899">
        <w:rPr>
          <w:rFonts w:ascii="Trebuchet MS" w:hAnsi="Trebuchet MS"/>
          <w:sz w:val="20"/>
          <w:szCs w:val="20"/>
          <w:lang w:val="fr-CA"/>
        </w:rPr>
        <w:t xml:space="preserve"> devrait répondre à vos principales interrogations. </w:t>
      </w:r>
      <w:r w:rsidR="007E6F72" w:rsidRPr="00CA2899">
        <w:rPr>
          <w:rFonts w:ascii="Trebuchet MS" w:hAnsi="Trebuchet MS"/>
          <w:sz w:val="20"/>
          <w:szCs w:val="20"/>
          <w:lang w:val="fr-CA"/>
        </w:rPr>
        <w:t xml:space="preserve">Si vous avez d’autres questions, n’hésitez pas à contacter </w:t>
      </w:r>
      <w:r w:rsidR="007E6F72" w:rsidRPr="00CA2899">
        <w:rPr>
          <w:rFonts w:ascii="Trebuchet MS" w:hAnsi="Trebuchet MS"/>
          <w:sz w:val="20"/>
          <w:szCs w:val="20"/>
          <w:highlight w:val="lightGray"/>
          <w:lang w:val="fr-CA"/>
        </w:rPr>
        <w:t>nom</w:t>
      </w:r>
      <w:r w:rsidR="007E6F72" w:rsidRPr="00CA2899">
        <w:rPr>
          <w:rFonts w:ascii="Trebuchet MS" w:hAnsi="Trebuchet MS"/>
          <w:sz w:val="20"/>
          <w:szCs w:val="20"/>
          <w:lang w:val="fr-CA"/>
        </w:rPr>
        <w:t xml:space="preserve"> au </w:t>
      </w:r>
      <w:r w:rsidR="007E6F72" w:rsidRPr="00CA2899">
        <w:rPr>
          <w:rFonts w:ascii="Trebuchet MS" w:hAnsi="Trebuchet MS"/>
          <w:sz w:val="20"/>
          <w:szCs w:val="20"/>
          <w:highlight w:val="lightGray"/>
          <w:lang w:val="fr-CA"/>
        </w:rPr>
        <w:t>numéro de téléphone</w:t>
      </w:r>
      <w:r w:rsidR="007E6F72" w:rsidRPr="00CA2899">
        <w:rPr>
          <w:rFonts w:ascii="Trebuchet MS" w:hAnsi="Trebuchet MS"/>
          <w:sz w:val="20"/>
          <w:szCs w:val="20"/>
          <w:lang w:val="fr-CA"/>
        </w:rPr>
        <w:t>.</w:t>
      </w:r>
    </w:p>
    <w:p w14:paraId="192A9821" w14:textId="24CDE46C" w:rsidR="00AD4FCF" w:rsidRPr="00CA2899" w:rsidRDefault="00BF28EF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Les politiques de </w:t>
      </w:r>
      <w:r w:rsidRPr="00CA2899">
        <w:rPr>
          <w:rFonts w:ascii="Trebuchet MS" w:hAnsi="Trebuchet MS"/>
          <w:sz w:val="20"/>
          <w:szCs w:val="20"/>
          <w:highlight w:val="lightGray"/>
          <w:lang w:val="fr-CA"/>
        </w:rPr>
        <w:t>Nom de l’entreprise</w:t>
      </w:r>
      <w:r w:rsidRPr="00CA2899">
        <w:rPr>
          <w:rFonts w:ascii="Trebuchet MS" w:hAnsi="Trebuchet MS"/>
          <w:sz w:val="20"/>
          <w:szCs w:val="20"/>
          <w:lang w:val="fr-CA"/>
        </w:rPr>
        <w:t xml:space="preserve"> sont appelées à évoluer pour s’adapter aux changements culturels et organisationnels de notre entreprise, ainsi qu’aux réglementations gouvernementales, continuellement modifiées. </w:t>
      </w:r>
      <w:r w:rsidR="00AD4FCF" w:rsidRPr="00CA2899">
        <w:rPr>
          <w:rFonts w:ascii="Trebuchet MS" w:hAnsi="Trebuchet MS"/>
          <w:sz w:val="20"/>
          <w:szCs w:val="20"/>
          <w:lang w:val="fr-CA"/>
        </w:rPr>
        <w:t xml:space="preserve">Nous les mettons à jour en cas de besoin et en informons rapidement tout notre personnel, car à </w:t>
      </w:r>
      <w:r w:rsidR="00AD4FCF" w:rsidRPr="00CA2899">
        <w:rPr>
          <w:rFonts w:ascii="Trebuchet MS" w:hAnsi="Trebuchet MS"/>
          <w:sz w:val="20"/>
          <w:szCs w:val="20"/>
          <w:highlight w:val="lightGray"/>
          <w:lang w:val="fr-CA"/>
        </w:rPr>
        <w:t>Nom de l’entreprise</w:t>
      </w:r>
      <w:r w:rsidR="00AD4FCF" w:rsidRPr="00CA2899">
        <w:rPr>
          <w:rFonts w:ascii="Trebuchet MS" w:hAnsi="Trebuchet MS"/>
          <w:sz w:val="20"/>
          <w:szCs w:val="20"/>
          <w:lang w:val="fr-CA"/>
        </w:rPr>
        <w:t>, nous tenons à ce que la communication avec nos employés soit toujours ouverte et transparente.</w:t>
      </w:r>
    </w:p>
    <w:p w14:paraId="3AC80875" w14:textId="51CF8359" w:rsidR="006277F8" w:rsidRPr="00CA2899" w:rsidRDefault="006277F8" w:rsidP="00EE7037">
      <w:pPr>
        <w:rPr>
          <w:rFonts w:ascii="Trebuchet MS" w:hAnsi="Trebuchet MS"/>
          <w:b/>
          <w:bCs/>
          <w:sz w:val="20"/>
          <w:szCs w:val="20"/>
          <w:lang w:val="fr-CA"/>
        </w:rPr>
      </w:pPr>
      <w:r w:rsidRPr="00CA2899">
        <w:rPr>
          <w:rFonts w:ascii="Trebuchet MS" w:hAnsi="Trebuchet MS"/>
          <w:b/>
          <w:bCs/>
          <w:sz w:val="20"/>
          <w:szCs w:val="20"/>
          <w:lang w:val="fr-CA"/>
        </w:rPr>
        <w:t>CONFIRMATION DE LECTURE ET DE COMPRÉHENSION DE LA POLITIQUE</w:t>
      </w:r>
      <w:r w:rsidR="00FF4D32" w:rsidRPr="00CA2899">
        <w:rPr>
          <w:rFonts w:ascii="Trebuchet MS" w:hAnsi="Trebuchet MS"/>
          <w:b/>
          <w:bCs/>
          <w:sz w:val="20"/>
          <w:szCs w:val="20"/>
          <w:lang w:val="fr-CA"/>
        </w:rPr>
        <w:t xml:space="preserve"> SUR LA DÉCONNEXION</w:t>
      </w:r>
      <w:r w:rsidR="00D30A6A" w:rsidRPr="00CA2899">
        <w:rPr>
          <w:rFonts w:ascii="Trebuchet MS" w:hAnsi="Trebuchet MS"/>
          <w:b/>
          <w:bCs/>
          <w:sz w:val="20"/>
          <w:szCs w:val="20"/>
          <w:lang w:val="fr-CA"/>
        </w:rPr>
        <w:t xml:space="preserve"> DU TRAVAIL</w:t>
      </w:r>
    </w:p>
    <w:p w14:paraId="2B658893" w14:textId="42FE975E" w:rsidR="00D97768" w:rsidRPr="00CA2899" w:rsidRDefault="00D97768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Je soussigné(e), _____________________________, déclare avoir pris connaissance de la Politique sur la déconnexion </w:t>
      </w:r>
      <w:r w:rsidR="00D30A6A" w:rsidRPr="00CA2899">
        <w:rPr>
          <w:rFonts w:ascii="Trebuchet MS" w:hAnsi="Trebuchet MS"/>
          <w:sz w:val="20"/>
          <w:szCs w:val="20"/>
          <w:lang w:val="fr-CA"/>
        </w:rPr>
        <w:t xml:space="preserve">du travail </w:t>
      </w:r>
      <w:r w:rsidRPr="00CA2899">
        <w:rPr>
          <w:rFonts w:ascii="Trebuchet MS" w:hAnsi="Trebuchet MS"/>
          <w:sz w:val="20"/>
          <w:szCs w:val="20"/>
          <w:lang w:val="fr-CA"/>
        </w:rPr>
        <w:t>et, s’il y a lieu, de ses différents éléments, dont</w:t>
      </w:r>
      <w:r w:rsidR="00371046" w:rsidRPr="00CA2899">
        <w:rPr>
          <w:rFonts w:ascii="Trebuchet MS" w:hAnsi="Trebuchet MS"/>
          <w:sz w:val="20"/>
          <w:szCs w:val="20"/>
          <w:lang w:val="fr-CA"/>
        </w:rPr>
        <w:t> </w:t>
      </w:r>
      <w:r w:rsidRPr="00CA2899">
        <w:rPr>
          <w:rFonts w:ascii="Trebuchet MS" w:hAnsi="Trebuchet MS"/>
          <w:sz w:val="20"/>
          <w:szCs w:val="20"/>
          <w:lang w:val="fr-CA"/>
        </w:rPr>
        <w:t>:</w:t>
      </w:r>
    </w:p>
    <w:p w14:paraId="0DFC7323" w14:textId="4CF2D33D" w:rsidR="009B34F0" w:rsidRPr="00CA2899" w:rsidRDefault="009B34F0" w:rsidP="00EE7037">
      <w:pPr>
        <w:numPr>
          <w:ilvl w:val="0"/>
          <w:numId w:val="3"/>
        </w:num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 xml:space="preserve">Liste des politiques additionnelles </w:t>
      </w: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(le cas échéant)</w:t>
      </w:r>
    </w:p>
    <w:p w14:paraId="5B1621B5" w14:textId="77777777" w:rsidR="00EE7037" w:rsidRPr="00CA2899" w:rsidRDefault="00EE7037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 </w:t>
      </w:r>
    </w:p>
    <w:p w14:paraId="76D46CC6" w14:textId="717A025C" w:rsidR="00EE7037" w:rsidRPr="00CA2899" w:rsidRDefault="000D52C6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Je reconnais avoir reçu toute l’information nécessaire pour bien comprendre le contenu et la portée de la présente politique.</w:t>
      </w:r>
      <w:r w:rsidR="00EE7037" w:rsidRPr="00CA2899">
        <w:rPr>
          <w:rFonts w:ascii="Trebuchet MS" w:hAnsi="Trebuchet MS"/>
          <w:sz w:val="20"/>
          <w:szCs w:val="20"/>
          <w:lang w:val="fr-CA"/>
        </w:rPr>
        <w:t> </w:t>
      </w:r>
    </w:p>
    <w:p w14:paraId="4E5DD420" w14:textId="77777777" w:rsidR="00EE7037" w:rsidRPr="00E32571" w:rsidRDefault="00EE7037" w:rsidP="00EE7037">
      <w:pPr>
        <w:rPr>
          <w:rFonts w:ascii="Trebuchet MS" w:hAnsi="Trebuchet MS"/>
          <w:sz w:val="20"/>
          <w:szCs w:val="20"/>
          <w:lang w:val="fr-CA"/>
        </w:rPr>
      </w:pPr>
      <w:r w:rsidRPr="00CA2899">
        <w:rPr>
          <w:rFonts w:ascii="Trebuchet MS" w:hAnsi="Trebuchet MS"/>
          <w:sz w:val="20"/>
          <w:szCs w:val="20"/>
          <w:lang w:val="fr-CA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551"/>
        <w:gridCol w:w="3084"/>
      </w:tblGrid>
      <w:tr w:rsidR="00EE7037" w:rsidRPr="003E4415" w14:paraId="3EE3EC70" w14:textId="77777777" w:rsidTr="00EE7037">
        <w:trPr>
          <w:trHeight w:val="795"/>
        </w:trPr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09FB48F" w14:textId="5A62C813" w:rsidR="00EE7037" w:rsidRPr="00E32571" w:rsidRDefault="003C2EA1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Nom de l’employé(e) – en caractères d’imprimerie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E78C4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6CBAE21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</w:tr>
      <w:tr w:rsidR="00EE7037" w:rsidRPr="00E32571" w14:paraId="13AFC0D4" w14:textId="77777777" w:rsidTr="00EE7037">
        <w:trPr>
          <w:trHeight w:val="1335"/>
        </w:trPr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8F24893" w14:textId="0B361167" w:rsidR="00EE7037" w:rsidRPr="00E32571" w:rsidRDefault="009276C4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Signature de l’employé(e)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6F89C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C3DE7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Date</w:t>
            </w: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</w:tr>
      <w:tr w:rsidR="00EE7037" w:rsidRPr="003E4415" w14:paraId="1DD8FD37" w14:textId="77777777" w:rsidTr="00EE7037">
        <w:trPr>
          <w:trHeight w:val="795"/>
        </w:trPr>
        <w:tc>
          <w:tcPr>
            <w:tcW w:w="5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854CDF" w14:textId="414DEB13" w:rsidR="00EE7037" w:rsidRPr="00E32571" w:rsidRDefault="00A113B5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Nom de l’</w:t>
            </w:r>
            <w:r w:rsidR="004B4596"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employeur</w:t>
            </w:r>
            <w:r w:rsidR="00EE7037"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 xml:space="preserve"> – </w:t>
            </w:r>
            <w:r w:rsidR="004B4596"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en caractères d’imprimerie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2E846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7F57010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</w:tr>
      <w:tr w:rsidR="00EE7037" w:rsidRPr="00E32571" w14:paraId="66F46CE6" w14:textId="77777777" w:rsidTr="00EE7037">
        <w:trPr>
          <w:trHeight w:val="255"/>
        </w:trPr>
        <w:tc>
          <w:tcPr>
            <w:tcW w:w="56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6F3EF" w14:textId="7465E673" w:rsidR="00EE7037" w:rsidRPr="00E32571" w:rsidRDefault="004B4596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Signature de l’employeur</w:t>
            </w:r>
            <w:r w:rsidR="00EE7037"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8E034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1691" w14:textId="77777777" w:rsidR="00EE7037" w:rsidRPr="00E32571" w:rsidRDefault="00EE7037" w:rsidP="00EE7037">
            <w:pPr>
              <w:rPr>
                <w:rFonts w:ascii="Trebuchet MS" w:hAnsi="Trebuchet MS"/>
                <w:sz w:val="20"/>
                <w:szCs w:val="20"/>
                <w:lang w:val="fr-CA"/>
              </w:rPr>
            </w:pPr>
            <w:r w:rsidRPr="00E32571">
              <w:rPr>
                <w:rFonts w:ascii="Trebuchet MS" w:hAnsi="Trebuchet MS"/>
                <w:b/>
                <w:bCs/>
                <w:sz w:val="20"/>
                <w:szCs w:val="20"/>
                <w:lang w:val="fr-CA"/>
              </w:rPr>
              <w:t>Date</w:t>
            </w:r>
            <w:r w:rsidRPr="00E32571">
              <w:rPr>
                <w:rFonts w:ascii="Trebuchet MS" w:hAnsi="Trebuchet MS"/>
                <w:sz w:val="20"/>
                <w:szCs w:val="20"/>
                <w:lang w:val="fr-CA"/>
              </w:rPr>
              <w:t> </w:t>
            </w:r>
          </w:p>
        </w:tc>
      </w:tr>
    </w:tbl>
    <w:p w14:paraId="4A02A48C" w14:textId="77777777" w:rsidR="00EE7037" w:rsidRPr="00CA2899" w:rsidRDefault="00EE7037" w:rsidP="00EE7037">
      <w:pPr>
        <w:rPr>
          <w:rFonts w:ascii="Trebuchet MS" w:hAnsi="Trebuchet MS"/>
          <w:sz w:val="20"/>
          <w:szCs w:val="20"/>
        </w:rPr>
      </w:pPr>
      <w:r w:rsidRPr="00CA2899">
        <w:rPr>
          <w:rFonts w:ascii="Trebuchet MS" w:hAnsi="Trebuchet MS"/>
          <w:sz w:val="20"/>
          <w:szCs w:val="20"/>
        </w:rPr>
        <w:t> </w:t>
      </w:r>
    </w:p>
    <w:p w14:paraId="7187828A" w14:textId="013BAFCF" w:rsidR="00EE7037" w:rsidRPr="00CA2899" w:rsidRDefault="003A59D3" w:rsidP="00CA2899">
      <w:pPr>
        <w:jc w:val="center"/>
        <w:rPr>
          <w:rFonts w:ascii="Trebuchet MS" w:hAnsi="Trebuchet MS"/>
          <w:i/>
          <w:iCs/>
          <w:sz w:val="20"/>
          <w:szCs w:val="20"/>
          <w:lang w:val="fr-CA"/>
        </w:rPr>
      </w:pPr>
      <w:r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L’employé</w:t>
      </w:r>
      <w:r w:rsidR="001133D2" w:rsidRPr="00CA2899">
        <w:rPr>
          <w:rFonts w:ascii="Trebuchet MS" w:hAnsi="Trebuchet MS"/>
          <w:i/>
          <w:iCs/>
          <w:color w:val="0070C0"/>
          <w:sz w:val="20"/>
          <w:szCs w:val="20"/>
          <w:lang w:val="fr-CA"/>
        </w:rPr>
        <w:t>(e) conserve l’original et l’employeur garde une photocopie pour ses dossiers.</w:t>
      </w:r>
    </w:p>
    <w:p w14:paraId="0267A14F" w14:textId="77777777" w:rsidR="00CA2899" w:rsidRPr="00CA2899" w:rsidRDefault="00CA2899">
      <w:pPr>
        <w:jc w:val="center"/>
        <w:rPr>
          <w:rFonts w:ascii="Trebuchet MS" w:hAnsi="Trebuchet MS"/>
          <w:i/>
          <w:iCs/>
          <w:sz w:val="20"/>
          <w:szCs w:val="20"/>
          <w:lang w:val="fr-CA"/>
        </w:rPr>
      </w:pPr>
    </w:p>
    <w:sectPr w:rsidR="00CA2899" w:rsidRPr="00CA28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xime Lefebvre" w:date="2022-05-06T15:59:00Z" w:initials="ML">
    <w:p w14:paraId="2B8AB862" w14:textId="520F4F43" w:rsidR="00C224B0" w:rsidRDefault="00C224B0">
      <w:pPr>
        <w:pStyle w:val="CommentText"/>
      </w:pPr>
      <w:r>
        <w:rPr>
          <w:rStyle w:val="CommentReference"/>
        </w:rPr>
        <w:annotationRef/>
      </w:r>
      <w:r w:rsidR="007273C5">
        <w:t>Emma, I think it should read “25 or more” here</w:t>
      </w:r>
      <w:r w:rsidR="008B7592">
        <w:t xml:space="preserve"> in the English version</w:t>
      </w:r>
      <w:r w:rsidR="00C40531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8AB86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FC473" w16cex:dateUtc="2022-05-06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8AB862" w16cid:durableId="261FC4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C4BD" w14:textId="77777777" w:rsidR="009426A7" w:rsidRDefault="009426A7" w:rsidP="00F07C86">
      <w:pPr>
        <w:spacing w:after="0" w:line="240" w:lineRule="auto"/>
      </w:pPr>
      <w:r>
        <w:separator/>
      </w:r>
    </w:p>
  </w:endnote>
  <w:endnote w:type="continuationSeparator" w:id="0">
    <w:p w14:paraId="545695C1" w14:textId="77777777" w:rsidR="009426A7" w:rsidRDefault="009426A7" w:rsidP="00F0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A213" w14:textId="77777777" w:rsidR="007117CA" w:rsidRDefault="00711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51C8" w14:textId="77777777" w:rsidR="00A02AC1" w:rsidRPr="007117CA" w:rsidRDefault="00A02AC1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F347" w14:textId="77777777" w:rsidR="007117CA" w:rsidRDefault="0071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3D38" w14:textId="77777777" w:rsidR="009426A7" w:rsidRDefault="009426A7" w:rsidP="00F07C86">
      <w:pPr>
        <w:spacing w:after="0" w:line="240" w:lineRule="auto"/>
      </w:pPr>
      <w:r>
        <w:separator/>
      </w:r>
    </w:p>
  </w:footnote>
  <w:footnote w:type="continuationSeparator" w:id="0">
    <w:p w14:paraId="5B9EF19E" w14:textId="77777777" w:rsidR="009426A7" w:rsidRDefault="009426A7" w:rsidP="00F07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255" w14:textId="77777777" w:rsidR="007117CA" w:rsidRDefault="00711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E45" w14:textId="77777777" w:rsidR="007117CA" w:rsidRDefault="007117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7342" w14:textId="77777777" w:rsidR="007117CA" w:rsidRDefault="00711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620"/>
    <w:multiLevelType w:val="hybridMultilevel"/>
    <w:tmpl w:val="52E44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97932"/>
    <w:multiLevelType w:val="multilevel"/>
    <w:tmpl w:val="659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16A4C"/>
    <w:multiLevelType w:val="hybridMultilevel"/>
    <w:tmpl w:val="057A73EA"/>
    <w:lvl w:ilvl="0" w:tplc="25C661CA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7273">
    <w:abstractNumId w:val="0"/>
  </w:num>
  <w:num w:numId="2" w16cid:durableId="1029182267">
    <w:abstractNumId w:val="2"/>
  </w:num>
  <w:num w:numId="3" w16cid:durableId="17455616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xime Lefebvre">
    <w15:presenceInfo w15:providerId="Windows Live" w15:userId="40822ba0225c26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2A"/>
    <w:rsid w:val="00000BAD"/>
    <w:rsid w:val="000011E9"/>
    <w:rsid w:val="0000729D"/>
    <w:rsid w:val="00012AD4"/>
    <w:rsid w:val="00021152"/>
    <w:rsid w:val="00021C70"/>
    <w:rsid w:val="0002204D"/>
    <w:rsid w:val="000238A0"/>
    <w:rsid w:val="000315FA"/>
    <w:rsid w:val="00033864"/>
    <w:rsid w:val="000354BC"/>
    <w:rsid w:val="0003772A"/>
    <w:rsid w:val="00041409"/>
    <w:rsid w:val="00043E9D"/>
    <w:rsid w:val="000441B7"/>
    <w:rsid w:val="00045D59"/>
    <w:rsid w:val="00056DBC"/>
    <w:rsid w:val="0005753C"/>
    <w:rsid w:val="000602A8"/>
    <w:rsid w:val="00063267"/>
    <w:rsid w:val="0006598F"/>
    <w:rsid w:val="000703CC"/>
    <w:rsid w:val="000946D2"/>
    <w:rsid w:val="00097D9B"/>
    <w:rsid w:val="000B0594"/>
    <w:rsid w:val="000B1860"/>
    <w:rsid w:val="000B4115"/>
    <w:rsid w:val="000B4652"/>
    <w:rsid w:val="000C0F07"/>
    <w:rsid w:val="000D18C5"/>
    <w:rsid w:val="000D259F"/>
    <w:rsid w:val="000D52C6"/>
    <w:rsid w:val="000D5864"/>
    <w:rsid w:val="000D6174"/>
    <w:rsid w:val="000D725B"/>
    <w:rsid w:val="000E133C"/>
    <w:rsid w:val="000E2830"/>
    <w:rsid w:val="000E73BD"/>
    <w:rsid w:val="000F1717"/>
    <w:rsid w:val="000F25D3"/>
    <w:rsid w:val="000F671A"/>
    <w:rsid w:val="00100A6B"/>
    <w:rsid w:val="00103703"/>
    <w:rsid w:val="00106C40"/>
    <w:rsid w:val="0010779F"/>
    <w:rsid w:val="00107F1D"/>
    <w:rsid w:val="001133D2"/>
    <w:rsid w:val="00116877"/>
    <w:rsid w:val="0012056F"/>
    <w:rsid w:val="001238AF"/>
    <w:rsid w:val="0012673A"/>
    <w:rsid w:val="0012677C"/>
    <w:rsid w:val="00127B7D"/>
    <w:rsid w:val="00136970"/>
    <w:rsid w:val="00137139"/>
    <w:rsid w:val="0014136C"/>
    <w:rsid w:val="00145881"/>
    <w:rsid w:val="00146EEB"/>
    <w:rsid w:val="00151CA6"/>
    <w:rsid w:val="00152DCE"/>
    <w:rsid w:val="001541B6"/>
    <w:rsid w:val="0015668D"/>
    <w:rsid w:val="00156DF9"/>
    <w:rsid w:val="00165050"/>
    <w:rsid w:val="00170FCD"/>
    <w:rsid w:val="00172123"/>
    <w:rsid w:val="001771B9"/>
    <w:rsid w:val="001804D4"/>
    <w:rsid w:val="00180A69"/>
    <w:rsid w:val="0018122E"/>
    <w:rsid w:val="00181F1F"/>
    <w:rsid w:val="00184FA5"/>
    <w:rsid w:val="00185142"/>
    <w:rsid w:val="001875AF"/>
    <w:rsid w:val="00192E59"/>
    <w:rsid w:val="00194E73"/>
    <w:rsid w:val="00197F14"/>
    <w:rsid w:val="001A2ED4"/>
    <w:rsid w:val="001A47AB"/>
    <w:rsid w:val="001B5DE2"/>
    <w:rsid w:val="001B7E1E"/>
    <w:rsid w:val="001C0673"/>
    <w:rsid w:val="001C3C71"/>
    <w:rsid w:val="001C446D"/>
    <w:rsid w:val="001D1995"/>
    <w:rsid w:val="001D7169"/>
    <w:rsid w:val="001E1C6E"/>
    <w:rsid w:val="001E1DAC"/>
    <w:rsid w:val="001E4215"/>
    <w:rsid w:val="001E5F12"/>
    <w:rsid w:val="001E6C02"/>
    <w:rsid w:val="001E7977"/>
    <w:rsid w:val="001F23DA"/>
    <w:rsid w:val="001F778C"/>
    <w:rsid w:val="00203595"/>
    <w:rsid w:val="0021052A"/>
    <w:rsid w:val="00216F45"/>
    <w:rsid w:val="00220961"/>
    <w:rsid w:val="002228A7"/>
    <w:rsid w:val="00222BF9"/>
    <w:rsid w:val="00224092"/>
    <w:rsid w:val="00224C43"/>
    <w:rsid w:val="00227CDB"/>
    <w:rsid w:val="00232B66"/>
    <w:rsid w:val="00236A09"/>
    <w:rsid w:val="002370AB"/>
    <w:rsid w:val="00241AF9"/>
    <w:rsid w:val="00251091"/>
    <w:rsid w:val="0025190D"/>
    <w:rsid w:val="002551F4"/>
    <w:rsid w:val="00257210"/>
    <w:rsid w:val="00263FA8"/>
    <w:rsid w:val="00264A5C"/>
    <w:rsid w:val="0026551A"/>
    <w:rsid w:val="00265660"/>
    <w:rsid w:val="002662FD"/>
    <w:rsid w:val="00275F45"/>
    <w:rsid w:val="002847CE"/>
    <w:rsid w:val="002856DD"/>
    <w:rsid w:val="0029146C"/>
    <w:rsid w:val="00294BD6"/>
    <w:rsid w:val="00296433"/>
    <w:rsid w:val="002A4C5F"/>
    <w:rsid w:val="002B17BA"/>
    <w:rsid w:val="002C0DCC"/>
    <w:rsid w:val="002C4202"/>
    <w:rsid w:val="002C6DA8"/>
    <w:rsid w:val="002D2E2E"/>
    <w:rsid w:val="002D4B31"/>
    <w:rsid w:val="002D5CDD"/>
    <w:rsid w:val="002E1AEE"/>
    <w:rsid w:val="002E2A75"/>
    <w:rsid w:val="002E6203"/>
    <w:rsid w:val="002E6A0F"/>
    <w:rsid w:val="002E7410"/>
    <w:rsid w:val="002E7F2F"/>
    <w:rsid w:val="002F4B8F"/>
    <w:rsid w:val="002F7D5C"/>
    <w:rsid w:val="00305A9F"/>
    <w:rsid w:val="003072C6"/>
    <w:rsid w:val="00316F38"/>
    <w:rsid w:val="0032232A"/>
    <w:rsid w:val="0032452F"/>
    <w:rsid w:val="0032530D"/>
    <w:rsid w:val="00330318"/>
    <w:rsid w:val="00331007"/>
    <w:rsid w:val="003323F1"/>
    <w:rsid w:val="003346CD"/>
    <w:rsid w:val="00336C25"/>
    <w:rsid w:val="00347251"/>
    <w:rsid w:val="003520A0"/>
    <w:rsid w:val="00363132"/>
    <w:rsid w:val="00365499"/>
    <w:rsid w:val="00365C1E"/>
    <w:rsid w:val="00366E8A"/>
    <w:rsid w:val="00367300"/>
    <w:rsid w:val="00371046"/>
    <w:rsid w:val="003724E7"/>
    <w:rsid w:val="00373C46"/>
    <w:rsid w:val="00384F94"/>
    <w:rsid w:val="003A38EA"/>
    <w:rsid w:val="003A3CFC"/>
    <w:rsid w:val="003A59D3"/>
    <w:rsid w:val="003B1CC4"/>
    <w:rsid w:val="003C02B3"/>
    <w:rsid w:val="003C0E3B"/>
    <w:rsid w:val="003C2EA1"/>
    <w:rsid w:val="003C3652"/>
    <w:rsid w:val="003C442A"/>
    <w:rsid w:val="003C6039"/>
    <w:rsid w:val="003D0059"/>
    <w:rsid w:val="003D0437"/>
    <w:rsid w:val="003D240F"/>
    <w:rsid w:val="003E1304"/>
    <w:rsid w:val="003E4415"/>
    <w:rsid w:val="003E7600"/>
    <w:rsid w:val="003F0605"/>
    <w:rsid w:val="003F1B00"/>
    <w:rsid w:val="003F385E"/>
    <w:rsid w:val="003F4421"/>
    <w:rsid w:val="003F538B"/>
    <w:rsid w:val="0040417E"/>
    <w:rsid w:val="00404C01"/>
    <w:rsid w:val="00406885"/>
    <w:rsid w:val="0042014F"/>
    <w:rsid w:val="00427184"/>
    <w:rsid w:val="004317E8"/>
    <w:rsid w:val="004324BD"/>
    <w:rsid w:val="00437507"/>
    <w:rsid w:val="00441A92"/>
    <w:rsid w:val="00454E2F"/>
    <w:rsid w:val="004626EE"/>
    <w:rsid w:val="00471D9C"/>
    <w:rsid w:val="00471EBB"/>
    <w:rsid w:val="00471F35"/>
    <w:rsid w:val="004765AD"/>
    <w:rsid w:val="004812E4"/>
    <w:rsid w:val="0048233D"/>
    <w:rsid w:val="00485919"/>
    <w:rsid w:val="00495F51"/>
    <w:rsid w:val="004A4200"/>
    <w:rsid w:val="004A4E29"/>
    <w:rsid w:val="004A6A8C"/>
    <w:rsid w:val="004A7BB6"/>
    <w:rsid w:val="004B08DF"/>
    <w:rsid w:val="004B1961"/>
    <w:rsid w:val="004B4596"/>
    <w:rsid w:val="004B7B34"/>
    <w:rsid w:val="004C135F"/>
    <w:rsid w:val="004C377C"/>
    <w:rsid w:val="004C60CB"/>
    <w:rsid w:val="004C64C7"/>
    <w:rsid w:val="004D36DE"/>
    <w:rsid w:val="004D46B4"/>
    <w:rsid w:val="004E1549"/>
    <w:rsid w:val="004E5243"/>
    <w:rsid w:val="004F4EC2"/>
    <w:rsid w:val="004F5382"/>
    <w:rsid w:val="004F6084"/>
    <w:rsid w:val="00501DF0"/>
    <w:rsid w:val="0050360E"/>
    <w:rsid w:val="005168DF"/>
    <w:rsid w:val="00520997"/>
    <w:rsid w:val="005210D6"/>
    <w:rsid w:val="00534FE9"/>
    <w:rsid w:val="00543332"/>
    <w:rsid w:val="005433F9"/>
    <w:rsid w:val="00546B36"/>
    <w:rsid w:val="00552831"/>
    <w:rsid w:val="00552C34"/>
    <w:rsid w:val="005638A2"/>
    <w:rsid w:val="0057752B"/>
    <w:rsid w:val="005805E4"/>
    <w:rsid w:val="00582D7E"/>
    <w:rsid w:val="00583F33"/>
    <w:rsid w:val="00590C4D"/>
    <w:rsid w:val="00595EFC"/>
    <w:rsid w:val="005965BF"/>
    <w:rsid w:val="005A14FD"/>
    <w:rsid w:val="005B3950"/>
    <w:rsid w:val="005C5396"/>
    <w:rsid w:val="005C6C54"/>
    <w:rsid w:val="005D09CE"/>
    <w:rsid w:val="005D4B58"/>
    <w:rsid w:val="005E7637"/>
    <w:rsid w:val="00601E73"/>
    <w:rsid w:val="00604D51"/>
    <w:rsid w:val="00606EA9"/>
    <w:rsid w:val="006104E3"/>
    <w:rsid w:val="0061135D"/>
    <w:rsid w:val="00621882"/>
    <w:rsid w:val="006277F8"/>
    <w:rsid w:val="0063470B"/>
    <w:rsid w:val="00637B1A"/>
    <w:rsid w:val="0064534C"/>
    <w:rsid w:val="0065256C"/>
    <w:rsid w:val="00657209"/>
    <w:rsid w:val="00662B98"/>
    <w:rsid w:val="00671F00"/>
    <w:rsid w:val="00672597"/>
    <w:rsid w:val="00676382"/>
    <w:rsid w:val="006801FA"/>
    <w:rsid w:val="0068432B"/>
    <w:rsid w:val="00686F7D"/>
    <w:rsid w:val="006874D6"/>
    <w:rsid w:val="00691D21"/>
    <w:rsid w:val="0069591D"/>
    <w:rsid w:val="006A087C"/>
    <w:rsid w:val="006A1E79"/>
    <w:rsid w:val="006A4A82"/>
    <w:rsid w:val="006B3827"/>
    <w:rsid w:val="006B6750"/>
    <w:rsid w:val="006B75B1"/>
    <w:rsid w:val="006C4062"/>
    <w:rsid w:val="006C605F"/>
    <w:rsid w:val="006C63ED"/>
    <w:rsid w:val="006D3EDB"/>
    <w:rsid w:val="006E5EA2"/>
    <w:rsid w:val="006E746F"/>
    <w:rsid w:val="006F5814"/>
    <w:rsid w:val="006F5FD0"/>
    <w:rsid w:val="006F70DF"/>
    <w:rsid w:val="007046E6"/>
    <w:rsid w:val="00706E54"/>
    <w:rsid w:val="007117CA"/>
    <w:rsid w:val="00717312"/>
    <w:rsid w:val="007200B0"/>
    <w:rsid w:val="00725B6B"/>
    <w:rsid w:val="007260BA"/>
    <w:rsid w:val="0072734F"/>
    <w:rsid w:val="007273C5"/>
    <w:rsid w:val="00734D1C"/>
    <w:rsid w:val="007413EC"/>
    <w:rsid w:val="00741769"/>
    <w:rsid w:val="0074468E"/>
    <w:rsid w:val="00754626"/>
    <w:rsid w:val="00756F78"/>
    <w:rsid w:val="007573D7"/>
    <w:rsid w:val="00765CFC"/>
    <w:rsid w:val="007714AF"/>
    <w:rsid w:val="007814F7"/>
    <w:rsid w:val="00782B26"/>
    <w:rsid w:val="0079258D"/>
    <w:rsid w:val="007A07FC"/>
    <w:rsid w:val="007A16FA"/>
    <w:rsid w:val="007A4325"/>
    <w:rsid w:val="007A76F3"/>
    <w:rsid w:val="007B237A"/>
    <w:rsid w:val="007B27DB"/>
    <w:rsid w:val="007D04DE"/>
    <w:rsid w:val="007E6F72"/>
    <w:rsid w:val="007F604D"/>
    <w:rsid w:val="00803BDD"/>
    <w:rsid w:val="00804890"/>
    <w:rsid w:val="00805C26"/>
    <w:rsid w:val="00805CB8"/>
    <w:rsid w:val="0081131C"/>
    <w:rsid w:val="0081152E"/>
    <w:rsid w:val="00813B24"/>
    <w:rsid w:val="00821BC3"/>
    <w:rsid w:val="00822660"/>
    <w:rsid w:val="00824351"/>
    <w:rsid w:val="00830365"/>
    <w:rsid w:val="00831457"/>
    <w:rsid w:val="00835BF5"/>
    <w:rsid w:val="008372DD"/>
    <w:rsid w:val="00837410"/>
    <w:rsid w:val="00844739"/>
    <w:rsid w:val="008478CA"/>
    <w:rsid w:val="00850F93"/>
    <w:rsid w:val="00851381"/>
    <w:rsid w:val="008518E4"/>
    <w:rsid w:val="00854DD6"/>
    <w:rsid w:val="0085701E"/>
    <w:rsid w:val="00866E42"/>
    <w:rsid w:val="0087081D"/>
    <w:rsid w:val="00875729"/>
    <w:rsid w:val="00884A08"/>
    <w:rsid w:val="00884CE5"/>
    <w:rsid w:val="00887195"/>
    <w:rsid w:val="00887EBD"/>
    <w:rsid w:val="00897B4C"/>
    <w:rsid w:val="00897B6A"/>
    <w:rsid w:val="008B4659"/>
    <w:rsid w:val="008B4723"/>
    <w:rsid w:val="008B74E6"/>
    <w:rsid w:val="008B7592"/>
    <w:rsid w:val="008C198C"/>
    <w:rsid w:val="008C55BF"/>
    <w:rsid w:val="00900082"/>
    <w:rsid w:val="0090226C"/>
    <w:rsid w:val="009035D7"/>
    <w:rsid w:val="00905AF8"/>
    <w:rsid w:val="00912E33"/>
    <w:rsid w:val="00914D09"/>
    <w:rsid w:val="0092103A"/>
    <w:rsid w:val="009276C4"/>
    <w:rsid w:val="00930120"/>
    <w:rsid w:val="00931022"/>
    <w:rsid w:val="00933CE6"/>
    <w:rsid w:val="009426A7"/>
    <w:rsid w:val="009449F2"/>
    <w:rsid w:val="00944F7E"/>
    <w:rsid w:val="00945FC2"/>
    <w:rsid w:val="009467AF"/>
    <w:rsid w:val="009555B6"/>
    <w:rsid w:val="0096539D"/>
    <w:rsid w:val="00965957"/>
    <w:rsid w:val="009709A9"/>
    <w:rsid w:val="00971D9E"/>
    <w:rsid w:val="009728BD"/>
    <w:rsid w:val="009753F6"/>
    <w:rsid w:val="00976820"/>
    <w:rsid w:val="009802F1"/>
    <w:rsid w:val="009837DC"/>
    <w:rsid w:val="00984B75"/>
    <w:rsid w:val="0099045A"/>
    <w:rsid w:val="00990E2C"/>
    <w:rsid w:val="00991F4C"/>
    <w:rsid w:val="0099315A"/>
    <w:rsid w:val="00994112"/>
    <w:rsid w:val="00995B12"/>
    <w:rsid w:val="009A4C8A"/>
    <w:rsid w:val="009B0BC9"/>
    <w:rsid w:val="009B2C4A"/>
    <w:rsid w:val="009B34F0"/>
    <w:rsid w:val="009B373A"/>
    <w:rsid w:val="009B4995"/>
    <w:rsid w:val="009B5EEB"/>
    <w:rsid w:val="009B606B"/>
    <w:rsid w:val="009C0A1A"/>
    <w:rsid w:val="009C54AE"/>
    <w:rsid w:val="009D19D0"/>
    <w:rsid w:val="009D1E6C"/>
    <w:rsid w:val="009E2625"/>
    <w:rsid w:val="009E34D7"/>
    <w:rsid w:val="00A02AC1"/>
    <w:rsid w:val="00A03BF7"/>
    <w:rsid w:val="00A04829"/>
    <w:rsid w:val="00A057B9"/>
    <w:rsid w:val="00A113B5"/>
    <w:rsid w:val="00A1207F"/>
    <w:rsid w:val="00A14AA5"/>
    <w:rsid w:val="00A16052"/>
    <w:rsid w:val="00A1750E"/>
    <w:rsid w:val="00A2183F"/>
    <w:rsid w:val="00A22552"/>
    <w:rsid w:val="00A3133C"/>
    <w:rsid w:val="00A36DD2"/>
    <w:rsid w:val="00A36F84"/>
    <w:rsid w:val="00A4031A"/>
    <w:rsid w:val="00A45EB6"/>
    <w:rsid w:val="00A55557"/>
    <w:rsid w:val="00A6204D"/>
    <w:rsid w:val="00A62ADC"/>
    <w:rsid w:val="00A6349F"/>
    <w:rsid w:val="00A6374E"/>
    <w:rsid w:val="00A64B2E"/>
    <w:rsid w:val="00A66A47"/>
    <w:rsid w:val="00A808D0"/>
    <w:rsid w:val="00A811BA"/>
    <w:rsid w:val="00A849BB"/>
    <w:rsid w:val="00A865C6"/>
    <w:rsid w:val="00A87BD6"/>
    <w:rsid w:val="00A9450D"/>
    <w:rsid w:val="00A95E9D"/>
    <w:rsid w:val="00AA056B"/>
    <w:rsid w:val="00AA340E"/>
    <w:rsid w:val="00AA5412"/>
    <w:rsid w:val="00AB2ECB"/>
    <w:rsid w:val="00AB40F1"/>
    <w:rsid w:val="00AB786A"/>
    <w:rsid w:val="00AC1E99"/>
    <w:rsid w:val="00AD3B64"/>
    <w:rsid w:val="00AD4FCF"/>
    <w:rsid w:val="00AE320D"/>
    <w:rsid w:val="00AF58FA"/>
    <w:rsid w:val="00B01116"/>
    <w:rsid w:val="00B041F5"/>
    <w:rsid w:val="00B1358B"/>
    <w:rsid w:val="00B21EBF"/>
    <w:rsid w:val="00B30199"/>
    <w:rsid w:val="00B30F29"/>
    <w:rsid w:val="00B4429C"/>
    <w:rsid w:val="00B4471C"/>
    <w:rsid w:val="00B47197"/>
    <w:rsid w:val="00B51C10"/>
    <w:rsid w:val="00B53AF6"/>
    <w:rsid w:val="00B56789"/>
    <w:rsid w:val="00B609C5"/>
    <w:rsid w:val="00B63A80"/>
    <w:rsid w:val="00B6434D"/>
    <w:rsid w:val="00B7201E"/>
    <w:rsid w:val="00B777CB"/>
    <w:rsid w:val="00B83E5A"/>
    <w:rsid w:val="00B846DA"/>
    <w:rsid w:val="00B85A52"/>
    <w:rsid w:val="00B864E6"/>
    <w:rsid w:val="00B90433"/>
    <w:rsid w:val="00B919A0"/>
    <w:rsid w:val="00B9451E"/>
    <w:rsid w:val="00BA2222"/>
    <w:rsid w:val="00BA6AF5"/>
    <w:rsid w:val="00BB17B5"/>
    <w:rsid w:val="00BB17F1"/>
    <w:rsid w:val="00BB1961"/>
    <w:rsid w:val="00BB4519"/>
    <w:rsid w:val="00BC5EE6"/>
    <w:rsid w:val="00BD03E5"/>
    <w:rsid w:val="00BD59E4"/>
    <w:rsid w:val="00BD60E9"/>
    <w:rsid w:val="00BE1001"/>
    <w:rsid w:val="00BE15D0"/>
    <w:rsid w:val="00BE78DB"/>
    <w:rsid w:val="00BF28EF"/>
    <w:rsid w:val="00BF50A0"/>
    <w:rsid w:val="00BF5FB0"/>
    <w:rsid w:val="00C03602"/>
    <w:rsid w:val="00C05324"/>
    <w:rsid w:val="00C06BDE"/>
    <w:rsid w:val="00C151A5"/>
    <w:rsid w:val="00C207E2"/>
    <w:rsid w:val="00C224B0"/>
    <w:rsid w:val="00C2304F"/>
    <w:rsid w:val="00C272E8"/>
    <w:rsid w:val="00C34509"/>
    <w:rsid w:val="00C35366"/>
    <w:rsid w:val="00C40531"/>
    <w:rsid w:val="00C427C6"/>
    <w:rsid w:val="00C4583E"/>
    <w:rsid w:val="00C466F7"/>
    <w:rsid w:val="00C654EA"/>
    <w:rsid w:val="00C677A5"/>
    <w:rsid w:val="00C67D6C"/>
    <w:rsid w:val="00C728F5"/>
    <w:rsid w:val="00C73736"/>
    <w:rsid w:val="00C765E1"/>
    <w:rsid w:val="00C845CF"/>
    <w:rsid w:val="00C901E0"/>
    <w:rsid w:val="00C9167B"/>
    <w:rsid w:val="00C93438"/>
    <w:rsid w:val="00C939CB"/>
    <w:rsid w:val="00CA084A"/>
    <w:rsid w:val="00CA2899"/>
    <w:rsid w:val="00CA57A8"/>
    <w:rsid w:val="00CB743F"/>
    <w:rsid w:val="00CC05F1"/>
    <w:rsid w:val="00CC3362"/>
    <w:rsid w:val="00CC69AA"/>
    <w:rsid w:val="00CD304F"/>
    <w:rsid w:val="00CE50FB"/>
    <w:rsid w:val="00CE6B76"/>
    <w:rsid w:val="00CF4C15"/>
    <w:rsid w:val="00CF779B"/>
    <w:rsid w:val="00D001F8"/>
    <w:rsid w:val="00D03431"/>
    <w:rsid w:val="00D041AA"/>
    <w:rsid w:val="00D050F5"/>
    <w:rsid w:val="00D05975"/>
    <w:rsid w:val="00D07C9B"/>
    <w:rsid w:val="00D1229A"/>
    <w:rsid w:val="00D12AC4"/>
    <w:rsid w:val="00D17F02"/>
    <w:rsid w:val="00D22078"/>
    <w:rsid w:val="00D22BDA"/>
    <w:rsid w:val="00D24D7E"/>
    <w:rsid w:val="00D275D6"/>
    <w:rsid w:val="00D30A6A"/>
    <w:rsid w:val="00D30FF8"/>
    <w:rsid w:val="00D339A5"/>
    <w:rsid w:val="00D410BA"/>
    <w:rsid w:val="00D5037B"/>
    <w:rsid w:val="00D50B04"/>
    <w:rsid w:val="00D529ED"/>
    <w:rsid w:val="00D6534E"/>
    <w:rsid w:val="00D700F8"/>
    <w:rsid w:val="00D716C3"/>
    <w:rsid w:val="00D71955"/>
    <w:rsid w:val="00D759BB"/>
    <w:rsid w:val="00D75BA6"/>
    <w:rsid w:val="00D80737"/>
    <w:rsid w:val="00D879ED"/>
    <w:rsid w:val="00D931A2"/>
    <w:rsid w:val="00D93F6F"/>
    <w:rsid w:val="00D9533E"/>
    <w:rsid w:val="00D97768"/>
    <w:rsid w:val="00DA08B2"/>
    <w:rsid w:val="00DA1748"/>
    <w:rsid w:val="00DA3743"/>
    <w:rsid w:val="00DB359C"/>
    <w:rsid w:val="00DB3899"/>
    <w:rsid w:val="00DB43FF"/>
    <w:rsid w:val="00DB4B72"/>
    <w:rsid w:val="00DC17BA"/>
    <w:rsid w:val="00DC44FA"/>
    <w:rsid w:val="00DD2FDD"/>
    <w:rsid w:val="00DD4593"/>
    <w:rsid w:val="00DE73B2"/>
    <w:rsid w:val="00DF7A0F"/>
    <w:rsid w:val="00E017B4"/>
    <w:rsid w:val="00E070DA"/>
    <w:rsid w:val="00E140D2"/>
    <w:rsid w:val="00E2020E"/>
    <w:rsid w:val="00E3086B"/>
    <w:rsid w:val="00E3193D"/>
    <w:rsid w:val="00E32571"/>
    <w:rsid w:val="00E35339"/>
    <w:rsid w:val="00E5251C"/>
    <w:rsid w:val="00E57738"/>
    <w:rsid w:val="00E57B28"/>
    <w:rsid w:val="00E7318F"/>
    <w:rsid w:val="00E7685E"/>
    <w:rsid w:val="00E77390"/>
    <w:rsid w:val="00E80B6A"/>
    <w:rsid w:val="00E9380F"/>
    <w:rsid w:val="00EA22EE"/>
    <w:rsid w:val="00EB61D0"/>
    <w:rsid w:val="00EB7FE3"/>
    <w:rsid w:val="00EC0EB1"/>
    <w:rsid w:val="00EC187C"/>
    <w:rsid w:val="00EC5BFA"/>
    <w:rsid w:val="00EC5F03"/>
    <w:rsid w:val="00ED0CD4"/>
    <w:rsid w:val="00ED593B"/>
    <w:rsid w:val="00ED5DE4"/>
    <w:rsid w:val="00ED672F"/>
    <w:rsid w:val="00EE5897"/>
    <w:rsid w:val="00EE7037"/>
    <w:rsid w:val="00EE7712"/>
    <w:rsid w:val="00EF353F"/>
    <w:rsid w:val="00F07C86"/>
    <w:rsid w:val="00F1218C"/>
    <w:rsid w:val="00F12A27"/>
    <w:rsid w:val="00F12BD7"/>
    <w:rsid w:val="00F14AE8"/>
    <w:rsid w:val="00F177A5"/>
    <w:rsid w:val="00F31DA0"/>
    <w:rsid w:val="00F33A33"/>
    <w:rsid w:val="00F33EDA"/>
    <w:rsid w:val="00F42C18"/>
    <w:rsid w:val="00F440F3"/>
    <w:rsid w:val="00F4677A"/>
    <w:rsid w:val="00F55572"/>
    <w:rsid w:val="00F565B5"/>
    <w:rsid w:val="00F57298"/>
    <w:rsid w:val="00F57480"/>
    <w:rsid w:val="00F6103A"/>
    <w:rsid w:val="00F6163D"/>
    <w:rsid w:val="00F64CE9"/>
    <w:rsid w:val="00F67A59"/>
    <w:rsid w:val="00F76ACF"/>
    <w:rsid w:val="00F86A1A"/>
    <w:rsid w:val="00F914E8"/>
    <w:rsid w:val="00F948F4"/>
    <w:rsid w:val="00F9714E"/>
    <w:rsid w:val="00FA140F"/>
    <w:rsid w:val="00FA1738"/>
    <w:rsid w:val="00FA247C"/>
    <w:rsid w:val="00FB12D6"/>
    <w:rsid w:val="00FB318D"/>
    <w:rsid w:val="00FB4B24"/>
    <w:rsid w:val="00FC0121"/>
    <w:rsid w:val="00FC25F2"/>
    <w:rsid w:val="00FC75A1"/>
    <w:rsid w:val="00FD160A"/>
    <w:rsid w:val="00FD3CF4"/>
    <w:rsid w:val="00FD41FA"/>
    <w:rsid w:val="00FE0F74"/>
    <w:rsid w:val="00FE5F59"/>
    <w:rsid w:val="00FF26F9"/>
    <w:rsid w:val="00FF4D32"/>
    <w:rsid w:val="00FF67DC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D983"/>
  <w15:chartTrackingRefBased/>
  <w15:docId w15:val="{CF0D2783-5596-4317-8F36-E9F127D8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4B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4B0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07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8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07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86"/>
    <w:rPr>
      <w:lang w:val="en-CA"/>
    </w:rPr>
  </w:style>
  <w:style w:type="paragraph" w:styleId="Revision">
    <w:name w:val="Revision"/>
    <w:hidden/>
    <w:uiPriority w:val="99"/>
    <w:semiHidden/>
    <w:rsid w:val="00331007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9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DDB16A885A244A454F094776F2B5E" ma:contentTypeVersion="6" ma:contentTypeDescription="Create a new document." ma:contentTypeScope="" ma:versionID="9399e20f0a9a76a2cda665e0f63b3882">
  <xsd:schema xmlns:xsd="http://www.w3.org/2001/XMLSchema" xmlns:xs="http://www.w3.org/2001/XMLSchema" xmlns:p="http://schemas.microsoft.com/office/2006/metadata/properties" xmlns:ns2="462529df-d9d8-4bf2-82d6-2507e26a5d7a" xmlns:ns3="4e6690b5-1f16-4a54-895c-cdf6dcb9a347" targetNamespace="http://schemas.microsoft.com/office/2006/metadata/properties" ma:root="true" ma:fieldsID="ada6072ee1e9b8770bdf3de901adf892" ns2:_="" ns3:_="">
    <xsd:import namespace="462529df-d9d8-4bf2-82d6-2507e26a5d7a"/>
    <xsd:import namespace="4e6690b5-1f16-4a54-895c-cdf6dcb9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529df-d9d8-4bf2-82d6-2507e26a5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0b5-1f16-4a54-895c-cdf6dcb9a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B953-9F90-4460-9B26-5D7D9FCB77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e6690b5-1f16-4a54-895c-cdf6dcb9a347"/>
    <ds:schemaRef ds:uri="462529df-d9d8-4bf2-82d6-2507e26a5d7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E86CD1-E5E9-4D91-9707-67D168B29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C1B24-BA05-43F3-8AED-8641B2B8C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529df-d9d8-4bf2-82d6-2507e26a5d7a"/>
    <ds:schemaRef ds:uri="4e6690b5-1f16-4a54-895c-cdf6dcb9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Speagell</dc:creator>
  <cp:keywords/>
  <dc:description/>
  <cp:lastModifiedBy>César Gomez</cp:lastModifiedBy>
  <cp:revision>2</cp:revision>
  <dcterms:created xsi:type="dcterms:W3CDTF">2022-05-31T20:36:00Z</dcterms:created>
  <dcterms:modified xsi:type="dcterms:W3CDTF">2022-05-31T20:36:00Z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0x010100B62DDB16A885A244A454F094776F2B5E</vt:lpwstr>
  </property>
</Properties>
</file>